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28A57" w14:textId="74220C0C" w:rsidR="003A4927" w:rsidRDefault="00A16492" w:rsidP="00633F45">
      <w:pPr>
        <w:pStyle w:val="Subtitle"/>
        <w:spacing w:before="240" w:line="240" w:lineRule="auto"/>
        <w:jc w:val="left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bdr w:val="nil"/>
          <w:lang w:val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29FF27E" wp14:editId="4252FDA2">
                <wp:simplePos x="0" y="0"/>
                <wp:positionH relativeFrom="margin">
                  <wp:posOffset>4267200</wp:posOffset>
                </wp:positionH>
                <wp:positionV relativeFrom="paragraph">
                  <wp:posOffset>-651510</wp:posOffset>
                </wp:positionV>
                <wp:extent cx="2195945" cy="623455"/>
                <wp:effectExtent l="0" t="0" r="13970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5945" cy="62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361F329" w14:textId="77777777" w:rsidR="00A16492" w:rsidRPr="00047FBA" w:rsidRDefault="00A16492" w:rsidP="00A16492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202124"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IT๙" w:eastAsia="Times New Roman" w:hAnsi="TH SarabunIT๙" w:cs="TH SarabunIT๙"/>
                                <w:color w:val="202124"/>
                                <w:sz w:val="32"/>
                                <w:szCs w:val="32"/>
                              </w:rPr>
                              <w:t xml:space="preserve">4  </w:t>
                            </w:r>
                            <w:r w:rsidRPr="009846E1">
                              <w:rPr>
                                <w:rFonts w:ascii="TH SarabunIT๙" w:eastAsia="Times New Roman" w:hAnsi="TH SarabunIT๙" w:cs="TH SarabunIT๙"/>
                                <w:color w:val="202124"/>
                                <w:sz w:val="32"/>
                                <w:szCs w:val="32"/>
                                <w:cs/>
                              </w:rPr>
                              <w:t>ข้อตกลงการแบ่งปันข้อมูล</w:t>
                            </w:r>
                            <w:r w:rsidRPr="009846E1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(Data Sharing Agreement)</w:t>
                            </w:r>
                          </w:p>
                          <w:p w14:paraId="4FBA492E" w14:textId="77777777" w:rsidR="00A16492" w:rsidRPr="00047FBA" w:rsidRDefault="00A16492" w:rsidP="00A16492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38964905" w14:textId="77777777" w:rsidR="00A16492" w:rsidRPr="00047FBA" w:rsidRDefault="00A16492" w:rsidP="00A16492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87C2073" w14:textId="77777777" w:rsidR="00A16492" w:rsidRPr="00BB42AE" w:rsidRDefault="00A16492" w:rsidP="00A16492">
                            <w:pPr>
                              <w:jc w:val="center"/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CF5E199" w14:textId="77777777" w:rsidR="00A16492" w:rsidRDefault="00A16492" w:rsidP="00A164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FF27E" id="Rectangle 1" o:spid="_x0000_s1026" style="position:absolute;margin-left:336pt;margin-top:-51.3pt;width:172.9pt;height:49.1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" strokecolor="#4472c4 [3204]" strokeweight="1pt">
                <v:textbox inset="1.27mm,1.27mm,1.27mm,1.27mm">
                  <w:txbxContent>
                    <w:p w14:paraId="3361F329" w14:textId="77777777" w:rsidR="00A16492" w:rsidRPr="00047FBA" w:rsidRDefault="00A16492" w:rsidP="00A16492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color w:val="202124"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IT๙" w:eastAsia="Times New Roman" w:hAnsi="TH SarabunIT๙" w:cs="TH SarabunIT๙"/>
                          <w:color w:val="202124"/>
                          <w:sz w:val="32"/>
                          <w:szCs w:val="32"/>
                        </w:rPr>
                        <w:t xml:space="preserve">4  </w:t>
                      </w:r>
                      <w:r w:rsidRPr="009846E1">
                        <w:rPr>
                          <w:rFonts w:ascii="TH SarabunIT๙" w:eastAsia="Times New Roman" w:hAnsi="TH SarabunIT๙" w:cs="TH SarabunIT๙"/>
                          <w:color w:val="202124"/>
                          <w:sz w:val="32"/>
                          <w:szCs w:val="32"/>
                          <w:cs/>
                        </w:rPr>
                        <w:t>ข้อตกลงการแบ่งปันข้อมูล</w:t>
                      </w:r>
                      <w:r w:rsidRPr="009846E1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  <w:t>(Data Sharing Agreement)</w:t>
                      </w:r>
                    </w:p>
                    <w:p w14:paraId="4FBA492E" w14:textId="77777777" w:rsidR="00A16492" w:rsidRPr="00047FBA" w:rsidRDefault="00A16492" w:rsidP="00A16492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</w:p>
                    <w:p w14:paraId="38964905" w14:textId="77777777" w:rsidR="00A16492" w:rsidRPr="00047FBA" w:rsidRDefault="00A16492" w:rsidP="00A16492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</w:pPr>
                    </w:p>
                    <w:p w14:paraId="787C2073" w14:textId="77777777" w:rsidR="00A16492" w:rsidRPr="00BB42AE" w:rsidRDefault="00A16492" w:rsidP="00A16492">
                      <w:pPr>
                        <w:jc w:val="center"/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pacing w:val="-6"/>
                          <w:sz w:val="32"/>
                          <w:szCs w:val="32"/>
                          <w:cs/>
                        </w:rPr>
                      </w:pPr>
                    </w:p>
                    <w:p w14:paraId="4CF5E199" w14:textId="77777777" w:rsidR="00A16492" w:rsidRDefault="00A16492" w:rsidP="00A1649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C16FC" w:rsidRPr="003B4EBD">
        <w:rPr>
          <w:b w:val="0"/>
          <w:bCs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642D8F3" wp14:editId="49D96F91">
                <wp:simplePos x="0" y="0"/>
                <wp:positionH relativeFrom="column">
                  <wp:posOffset>3293534</wp:posOffset>
                </wp:positionH>
                <wp:positionV relativeFrom="paragraph">
                  <wp:posOffset>335280</wp:posOffset>
                </wp:positionV>
                <wp:extent cx="1363980" cy="612775"/>
                <wp:effectExtent l="0" t="0" r="26670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B22BF6" w14:textId="77777777" w:rsidR="003A4927" w:rsidRDefault="003A4927" w:rsidP="003A4927">
                            <w:pPr>
                              <w:spacing w:line="273" w:lineRule="auto"/>
                              <w:jc w:val="center"/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Logo </w:t>
                            </w:r>
                            <w:r>
                              <w:rPr>
                                <w:rFonts w:cs="Angsana New"/>
                                <w:b/>
                                <w:color w:val="FF0000"/>
                                <w:sz w:val="26"/>
                                <w:cs/>
                              </w:rPr>
                              <w:t>คู่สัญญา</w:t>
                            </w:r>
                          </w:p>
                        </w:txbxContent>
                      </wps:txbx>
                      <wps:bodyPr spcFirstLastPara="1" vertOverflow="clip" horzOverflow="clip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2D8F3" id="Rectangle 2" o:spid="_x0000_s1027" style="position:absolute;margin-left:259.35pt;margin-top:26.4pt;width:107.4pt;height:48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72B22BF6" w14:textId="77777777" w:rsidR="003A4927" w:rsidRDefault="003A4927" w:rsidP="003A4927">
                      <w:pPr>
                        <w:spacing w:line="273" w:lineRule="auto"/>
                        <w:jc w:val="center"/>
                      </w:pPr>
                      <w:r>
                        <w:rPr>
                          <w:b/>
                          <w:color w:val="FF0000"/>
                          <w:sz w:val="36"/>
                        </w:rPr>
                        <w:t xml:space="preserve">Logo </w:t>
                      </w:r>
                      <w:r>
                        <w:rPr>
                          <w:rFonts w:cs="Angsana New"/>
                          <w:b/>
                          <w:color w:val="FF0000"/>
                          <w:sz w:val="26"/>
                          <w:cs/>
                        </w:rPr>
                        <w:t>คู่สัญญา</w:t>
                      </w:r>
                    </w:p>
                  </w:txbxContent>
                </v:textbox>
              </v:rect>
            </w:pict>
          </mc:Fallback>
        </mc:AlternateContent>
      </w:r>
      <w:r w:rsidR="00633F45">
        <w:rPr>
          <w:rFonts w:hint="cs"/>
          <w:b w:val="0"/>
          <w:bCs/>
          <w:noProof/>
          <w:cs/>
        </w:rPr>
        <w:t xml:space="preserve">                                                </w:t>
      </w:r>
      <w:r w:rsidR="00633F45">
        <w:rPr>
          <w:noProof/>
          <w:cs/>
        </w:rPr>
        <w:drawing>
          <wp:inline distT="0" distB="0" distL="0" distR="0" wp14:anchorId="6AB823B9" wp14:editId="5985D66B">
            <wp:extent cx="1092200" cy="1073150"/>
            <wp:effectExtent l="0" t="0" r="0" b="0"/>
            <wp:docPr id="3" name="รูปภาพ 3" descr="รูปภาพประกอบด้วย ข้อความ, สัญลักษณ์, กลางแจ้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รูปภาพประกอบด้วย ข้อความ, สัญลักษณ์, กลางแจ้ง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3F45" w:rsidRPr="003B4EBD">
        <w:rPr>
          <w:b w:val="0"/>
          <w:bCs/>
          <w:noProof/>
        </w:rPr>
        <w:t xml:space="preserve"> </w:t>
      </w:r>
    </w:p>
    <w:p w14:paraId="00F21F26" w14:textId="1A987FFE" w:rsidR="003A4927" w:rsidRDefault="003A4927" w:rsidP="003A4927">
      <w:pPr>
        <w:pStyle w:val="Subtitle"/>
        <w:spacing w:before="24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</w:p>
    <w:p w14:paraId="63A1ABE0" w14:textId="77CF3D9A" w:rsidR="003A4927" w:rsidRPr="003A4927" w:rsidRDefault="003A4927" w:rsidP="003A4927">
      <w:pPr>
        <w:pStyle w:val="Subtitle"/>
        <w:spacing w:before="120" w:line="240" w:lineRule="auto"/>
        <w:rPr>
          <w:rFonts w:ascii="TH SarabunPSK" w:eastAsia="Sarabun" w:hAnsi="TH SarabunPSK" w:cs="TH SarabunPSK"/>
          <w:b w:val="0"/>
          <w:bCs/>
          <w:sz w:val="32"/>
          <w:szCs w:val="32"/>
        </w:rPr>
      </w:pPr>
      <w:r w:rsidRPr="003A4927">
        <w:rPr>
          <w:rFonts w:ascii="TH SarabunPSK" w:eastAsia="Sarabun" w:hAnsi="TH SarabunPSK" w:cs="TH SarabunPSK" w:hint="cs"/>
          <w:b w:val="0"/>
          <w:bCs/>
          <w:sz w:val="32"/>
          <w:szCs w:val="32"/>
        </w:rPr>
        <w:t xml:space="preserve">   </w:t>
      </w:r>
      <w:r w:rsidRPr="003A4927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>ข้อตกลงการแบ่งปันข้อมูลส่วนบุคคล</w:t>
      </w:r>
      <w:r w:rsidRPr="003A4927">
        <w:rPr>
          <w:rFonts w:ascii="TH SarabunPSK" w:eastAsia="Sarabun" w:hAnsi="TH SarabunPSK" w:cs="TH SarabunPSK" w:hint="cs"/>
          <w:b w:val="0"/>
          <w:bCs/>
          <w:sz w:val="32"/>
          <w:szCs w:val="32"/>
        </w:rPr>
        <w:t xml:space="preserve"> </w:t>
      </w:r>
    </w:p>
    <w:p w14:paraId="4C4B9D9F" w14:textId="03635132" w:rsidR="003A4927" w:rsidRPr="003A4927" w:rsidRDefault="003A4927" w:rsidP="003A4927">
      <w:pPr>
        <w:pStyle w:val="Subtitle"/>
        <w:spacing w:before="12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3A4927">
        <w:rPr>
          <w:rFonts w:ascii="TH SarabunPSK" w:eastAsia="Sarabun" w:hAnsi="TH SarabunPSK" w:cs="TH SarabunPSK" w:hint="cs"/>
          <w:sz w:val="32"/>
          <w:szCs w:val="32"/>
        </w:rPr>
        <w:t>(Personal Data Sharing Agreement)</w:t>
      </w:r>
    </w:p>
    <w:p w14:paraId="0BEABBA0" w14:textId="3824BAE1" w:rsidR="003A4927" w:rsidRPr="003A4927" w:rsidRDefault="003A4927" w:rsidP="003A4927">
      <w:pPr>
        <w:pStyle w:val="Subtitle"/>
        <w:spacing w:before="120" w:line="240" w:lineRule="auto"/>
        <w:rPr>
          <w:rFonts w:ascii="TH SarabunPSK" w:eastAsia="Sarabun" w:hAnsi="TH SarabunPSK" w:cs="TH SarabunPSK"/>
          <w:b w:val="0"/>
          <w:bCs/>
          <w:sz w:val="32"/>
          <w:szCs w:val="32"/>
        </w:rPr>
      </w:pPr>
      <w:r w:rsidRPr="003A4927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>ระหว่าง</w:t>
      </w:r>
    </w:p>
    <w:p w14:paraId="472C9AF4" w14:textId="571F7781" w:rsidR="003A4927" w:rsidRPr="003A4927" w:rsidRDefault="00841695" w:rsidP="003A4927">
      <w:pPr>
        <w:pStyle w:val="Subtitle"/>
        <w:spacing w:before="120" w:line="240" w:lineRule="auto"/>
        <w:rPr>
          <w:rFonts w:ascii="TH SarabunPSK" w:eastAsia="Sarabun" w:hAnsi="TH SarabunPSK" w:cs="TH SarabunPSK"/>
          <w:b w:val="0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>มหาวิทยาลัยเชียงใหม่</w:t>
      </w:r>
      <w:r w:rsidR="003A4927" w:rsidRPr="003A4927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 xml:space="preserve"> กับ…</w:t>
      </w:r>
      <w:r w:rsidR="003A4927" w:rsidRPr="003A4927">
        <w:rPr>
          <w:rFonts w:ascii="TH SarabunPSK" w:eastAsia="Sarabun" w:hAnsi="TH SarabunPSK" w:cs="TH SarabunPSK" w:hint="cs"/>
          <w:b w:val="0"/>
          <w:bCs/>
          <w:color w:val="FF0000"/>
          <w:sz w:val="32"/>
          <w:szCs w:val="32"/>
        </w:rPr>
        <w:t>(</w:t>
      </w:r>
      <w:r w:rsidR="003A4927" w:rsidRPr="003A4927">
        <w:rPr>
          <w:rFonts w:ascii="TH SarabunPSK" w:eastAsia="Sarabun" w:hAnsi="TH SarabunPSK" w:cs="TH SarabunPSK" w:hint="cs"/>
          <w:b w:val="0"/>
          <w:bCs/>
          <w:color w:val="FF0000"/>
          <w:sz w:val="32"/>
          <w:szCs w:val="32"/>
          <w:cs/>
        </w:rPr>
        <w:t>ชื่อคู่สัญญาอีกฝ่าย)</w:t>
      </w:r>
      <w:r w:rsidR="003A4927" w:rsidRPr="003A4927">
        <w:rPr>
          <w:rFonts w:ascii="TH SarabunPSK" w:eastAsia="Sarabun" w:hAnsi="TH SarabunPSK" w:cs="TH SarabunPSK" w:hint="cs"/>
          <w:b w:val="0"/>
          <w:bCs/>
          <w:sz w:val="32"/>
          <w:szCs w:val="32"/>
        </w:rPr>
        <w:t>….</w:t>
      </w:r>
    </w:p>
    <w:p w14:paraId="15415477" w14:textId="77777777" w:rsidR="003A4927" w:rsidRDefault="003A4927" w:rsidP="003A4927">
      <w:pPr>
        <w:pStyle w:val="Subtitle"/>
        <w:spacing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</w:rPr>
        <w:t>---------------------------------</w:t>
      </w:r>
    </w:p>
    <w:p w14:paraId="06521A32" w14:textId="4A385449" w:rsidR="003A4927" w:rsidRDefault="003A4927" w:rsidP="003A4927">
      <w:pPr>
        <w:pStyle w:val="Subtitle"/>
        <w:spacing w:before="120" w:line="264" w:lineRule="auto"/>
        <w:ind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  <w:cs/>
        </w:rPr>
      </w:pP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ข้อตกลงการแบ่งปันข้อมูลส่วนบุคคล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ฉบับนี้ทำขึ้น เมื่อวันที่....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</w:rPr>
        <w:t>(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  <w:cs/>
        </w:rPr>
        <w:t xml:space="preserve">ระบุวันที่ลงนาม ในข้อตกลง) 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>.......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57CA0">
        <w:rPr>
          <w:rFonts w:ascii="TH SarabunPSK" w:eastAsia="Sarabun" w:hAnsi="TH SarabunPSK" w:cs="TH SarabunPSK"/>
          <w:sz w:val="32"/>
          <w:szCs w:val="32"/>
        </w:rPr>
        <w:br/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 xml:space="preserve">ณ </w:t>
      </w:r>
      <w:r w:rsidR="00841695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มหาวิทยาลัยเชียงใหม่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</w:p>
    <w:p w14:paraId="16C3B626" w14:textId="1738857F" w:rsidR="003A4927" w:rsidRDefault="003A4927" w:rsidP="003A4927">
      <w:pPr>
        <w:pStyle w:val="Subtitle"/>
        <w:spacing w:before="120" w:line="264" w:lineRule="auto"/>
        <w:ind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bookmarkStart w:id="0" w:name="_gjdgxs"/>
      <w:bookmarkEnd w:id="0"/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โดยที่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841695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มหาวิทยาลัยเชียงใหม่</w:t>
      </w:r>
      <w:r w:rsidR="00841695"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ซึ่งต่อไปในข้อตกลงฉบับนี้เรียกว่า “</w:t>
      </w:r>
      <w:r w:rsidR="005C06E5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มหาวิทยาลัย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”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ฝ่ายหนึ่ง ได้ตกลงกับ ........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</w:rPr>
        <w:t xml:space="preserve"> (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  <w:cs/>
        </w:rPr>
        <w:t xml:space="preserve">ระบุชื่อคู่สัญญาอีกฝ่าย) 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........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 xml:space="preserve">ซึ่งต่อไปในข้อตกลงฉบับนี้เรียกว่า “..... 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</w:rPr>
        <w:t>(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  <w:cs/>
        </w:rPr>
        <w:t>ระบุชื่อเรียกคู่สัญญาอีกฝ่าย</w:t>
      </w:r>
      <w:r w:rsidR="006477BD">
        <w:rPr>
          <w:rFonts w:ascii="TH SarabunPSK" w:eastAsia="Sarabun" w:hAnsi="TH SarabunPSK" w:cs="TH SarabunPSK" w:hint="cs"/>
          <w:b w:val="0"/>
          <w:color w:val="FF0000"/>
          <w:sz w:val="32"/>
          <w:szCs w:val="32"/>
          <w:cs/>
        </w:rPr>
        <w:t>)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......”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อีกฝ่ายหนึ่ง รวมเรียกว่า “</w:t>
      </w:r>
      <w:r w:rsidRPr="003A4927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>คู่สัญญา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>”</w:t>
      </w:r>
    </w:p>
    <w:p w14:paraId="6D2F9C4E" w14:textId="53AC9648" w:rsidR="003A4927" w:rsidRDefault="003A4927" w:rsidP="003A4927">
      <w:pPr>
        <w:pStyle w:val="Subtitle"/>
        <w:spacing w:before="120" w:line="264" w:lineRule="auto"/>
        <w:ind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เพื่อให้บรรลุวัตถุประสงค์ภายใต้ความตกลงของสัญญาหลัก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 xml:space="preserve">คู่สัญญามีความจำเป็นต้องแบ่งปัน โอน แลกเปลี่ยน หรือเปิดเผย 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</w:rPr>
        <w:t>(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รวมเรียกว่า “</w:t>
      </w:r>
      <w:r w:rsidRPr="003A0857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>แบ่งปัน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</w:rPr>
        <w:t>”)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ข้อมูลส่วนบุคคลที่ตนเก็บรักษาแก่อีกฝ่าย ซึ่งข้อมูลส่วนบุคคลที่แต่ละฝ่าย เก็บรวมรวม ใช้หรือเปิดเผย (รวมเรียกว่า “</w:t>
      </w:r>
      <w:r w:rsidRPr="003A4927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>ประมวลผล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”)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นั้น แต่ละฝ่ายต่างเป็นผู้ควบคุมข้อมูลส่วนบุคคล ตาม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กฎหมาย</w:t>
      </w:r>
      <w:r w:rsidRPr="003A0857">
        <w:rPr>
          <w:rFonts w:ascii="TH SarabunPSK" w:hAnsi="TH SarabunPSK" w:cs="TH SarabunPSK" w:hint="cs"/>
          <w:sz w:val="32"/>
          <w:szCs w:val="32"/>
          <w:cs/>
        </w:rPr>
        <w:t>ที่เกี่ยวข้องกับการ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คุ้มครอง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ข้อมูลส่วนบุคคล กล่าวคือแต่ละฝ่ายต่างเป็นผู้มีอำนาจตัดสินใจ กำหนดรูปแบบ และกำหนดวัตถุประสงค์ ในการประมวลผลข้อมูลส่วนบุคคลในข้อมูลที่ต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นต้อง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แบ่งปัน ภายใต้ข้อตกลงนี้</w:t>
      </w:r>
    </w:p>
    <w:p w14:paraId="568C47A2" w14:textId="5C4B634D" w:rsidR="003A4927" w:rsidRDefault="003A4927" w:rsidP="00A46CFC">
      <w:pPr>
        <w:pStyle w:val="Subtitle"/>
        <w:spacing w:before="120" w:line="264" w:lineRule="auto"/>
        <w:ind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ด้วยเหตุนี้ คู่สัญญาจึงตกลงจัดทำข้อตกลงฉบับนี้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และให้ถือเป็นส่วนหนึ่งของสัญญาหลัก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เพื่อเป็นหลักฐานการแบ่งปันข้อมูลส่วนบุคคลระหว่างคู่สัญญาและเพื่อดำเนินการให้เป็นไปตามพระราชบัญญัติคุ้มครองข้อมูลส่วนบุคคล พ.ศ. ๒๕๖๒ และกฎหมายอื่น ๆ ที่ออกตามความใน</w:t>
      </w:r>
      <w:r>
        <w:rPr>
          <w:rFonts w:ascii="TH SarabunPSK" w:eastAsia="Sarabun" w:hAnsi="TH SarabunPSK" w:cs="TH SarabunPSK" w:hint="cs"/>
          <w:b w:val="0"/>
          <w:spacing w:val="-2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พระราชบัญญัติคุ้มครองข้อมูลส่วนบุคคล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พ.ศ. ๒๕๖๒ ซึ่งต่อไปในข้อตกลงฉบับนี้ รวมเรียกว่า “</w:t>
      </w:r>
      <w:r w:rsidRPr="00FB560A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>กฎหมายคุ้มครองข้อมูลส่วนบุคคล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” 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ทั้งที่มีผลใช้บังคับอยู่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ณ วันทำข้อตกลงฉบับนี้ และที่จะมีการเพิ่มเติมหรือแก้ไขเปลี่ยนแปลงในภายหลัง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โดยมีรายละเอียดดังนี้</w:t>
      </w:r>
    </w:p>
    <w:p w14:paraId="5EA4EFE3" w14:textId="37F2527D" w:rsidR="003A4927" w:rsidRDefault="009A677F" w:rsidP="009A677F">
      <w:pPr>
        <w:pStyle w:val="Subtitle"/>
        <w:spacing w:before="120" w:line="264" w:lineRule="auto"/>
        <w:ind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 xml:space="preserve">๑. </w:t>
      </w:r>
      <w:r w:rsidR="003A492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คู่สัญญารับทราบว่า ข้อมูลส่วนบุคคล หมายถึง ข้อมูลเกี่ยวกับบุคคลธรรมดา ซึ่งทำให้สามารถระบุตัวบุคคลนั้นได้ไม่ว่าทางตรงหรือทางอ้อม โดยคู่สัญญาแต่ละฝ่าย จะดำเนินการตามที่กฎหมายคุ้มครองข้อมูลส่วนบุคคลกำหนด เพื่อคุ้มครองให้การ ประมวลผลข้อมูลส่วนบุคคลเป็นไปอย่างเหมาะสมและถูกต้องตามกฎหมาย</w:t>
      </w:r>
    </w:p>
    <w:p w14:paraId="54C971B9" w14:textId="2558688F" w:rsidR="003A4927" w:rsidRDefault="009A677F" w:rsidP="009A677F">
      <w:pPr>
        <w:pStyle w:val="Subtitle"/>
        <w:spacing w:before="0" w:after="120" w:line="240" w:lineRule="auto"/>
        <w:ind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lastRenderedPageBreak/>
        <w:t xml:space="preserve">๒. </w:t>
      </w:r>
      <w:r w:rsidR="003A4927" w:rsidRPr="009A677F">
        <w:rPr>
          <w:rFonts w:ascii="TH SarabunPSK" w:eastAsia="Sarabun" w:hAnsi="TH SarabunPSK" w:cs="TH SarabunPSK" w:hint="cs"/>
          <w:sz w:val="32"/>
          <w:szCs w:val="32"/>
          <w:cs/>
        </w:rPr>
        <w:t>ข้อมูลส่วนบุคคลที่คู่สัญญาแบ่งปันกัน</w:t>
      </w:r>
      <w:r w:rsidR="003A4927"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คู่สัญญาแต่ละฝ่ายตกลงแบ่งปันข้อมูลส่วนบุคคลดังรายการต่อไปนี้แก่คู่สัญญาอีกฝ่าย</w:t>
      </w:r>
      <w:r w:rsidR="003A4927"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</w:p>
    <w:p w14:paraId="4BB00692" w14:textId="1E5C4BDF" w:rsidR="009A677F" w:rsidRDefault="009A677F" w:rsidP="009A677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tab/>
      </w:r>
      <w:r w:rsidRPr="009A677F">
        <w:rPr>
          <w:rFonts w:ascii="TH SarabunIT๙" w:hAnsi="TH SarabunIT๙" w:cs="TH SarabunIT๙"/>
          <w:sz w:val="32"/>
          <w:szCs w:val="32"/>
        </w:rPr>
        <w:tab/>
      </w:r>
      <w:r w:rsidRPr="009A677F">
        <w:rPr>
          <w:rFonts w:ascii="TH SarabunIT๙" w:hAnsi="TH SarabunIT๙" w:cs="TH SarabunIT๙"/>
          <w:sz w:val="32"/>
          <w:szCs w:val="32"/>
          <w:cs/>
        </w:rPr>
        <w:t>๒.๑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ข้อมูลส่วนบุคคลที่แบ่งปันโดยมหาวิทยาลัย ได้แก่ </w:t>
      </w:r>
      <w:r w:rsidRPr="00770BA7">
        <w:rPr>
          <w:rFonts w:ascii="TH SarabunPSK" w:eastAsia="Sarabun" w:hAnsi="TH SarabunPSK" w:cs="TH SarabunPSK" w:hint="cs"/>
          <w:color w:val="FF0000"/>
          <w:sz w:val="32"/>
          <w:szCs w:val="32"/>
        </w:rPr>
        <w:t>(</w:t>
      </w:r>
      <w:r w:rsidRPr="00770BA7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ระบุรายการข้อมูลส่วนบุคคลที่</w:t>
      </w:r>
      <w:r w:rsidRPr="00770BA7">
        <w:rPr>
          <w:rFonts w:ascii="TH SarabunPSK" w:eastAsia="Sarabun" w:hAnsi="TH SarabunPSK" w:cs="TH SarabunPSK" w:hint="cs"/>
          <w:color w:val="FF000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color w:val="FF0000"/>
          <w:sz w:val="32"/>
          <w:szCs w:val="32"/>
          <w:u w:val="single"/>
          <w:cs/>
        </w:rPr>
        <w:t>มหาวิทยาลัย</w:t>
      </w:r>
      <w:r w:rsidRPr="00770BA7">
        <w:rPr>
          <w:rFonts w:ascii="TH SarabunPSK" w:eastAsia="Sarabun" w:hAnsi="TH SarabunPSK" w:cs="TH SarabunPSK" w:hint="cs"/>
          <w:color w:val="FF0000"/>
          <w:sz w:val="32"/>
          <w:szCs w:val="32"/>
          <w:u w:val="single"/>
        </w:rPr>
        <w:t xml:space="preserve"> </w:t>
      </w:r>
      <w:r w:rsidRPr="003A0857">
        <w:rPr>
          <w:rFonts w:ascii="TH SarabunPSK" w:eastAsia="Sarabun" w:hAnsi="TH SarabunPSK" w:cs="TH SarabunPSK" w:hint="cs"/>
          <w:color w:val="FF0000"/>
          <w:sz w:val="32"/>
          <w:szCs w:val="32"/>
          <w:u w:val="single"/>
          <w:cs/>
        </w:rPr>
        <w:t>แบ่งปัน</w:t>
      </w:r>
      <w:r w:rsidRPr="00770BA7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ให้คู่สัญญาอีกฝ่าย</w:t>
      </w:r>
      <w:r w:rsidRPr="00770BA7">
        <w:rPr>
          <w:rFonts w:ascii="TH SarabunPSK" w:eastAsia="Sarabun" w:hAnsi="TH SarabunPSK" w:cs="TH SarabunPSK" w:hint="cs"/>
          <w:color w:val="FF0000"/>
          <w:sz w:val="32"/>
          <w:szCs w:val="32"/>
        </w:rPr>
        <w:t xml:space="preserve"> </w:t>
      </w:r>
      <w:r w:rsidRPr="00770BA7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เช่น ชื่อ นามสกุลของเจ้าหน้าที่</w:t>
      </w:r>
      <w:r w:rsidRPr="00770BA7">
        <w:rPr>
          <w:rFonts w:ascii="TH SarabunPSK" w:eastAsia="Sarabun" w:hAnsi="TH SarabunPSK" w:cs="TH SarabunPSK" w:hint="cs"/>
          <w:color w:val="FF0000"/>
          <w:sz w:val="32"/>
          <w:szCs w:val="32"/>
        </w:rPr>
        <w:t xml:space="preserve"> </w:t>
      </w:r>
      <w:r w:rsidRPr="003A0857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หมายเลขโทรศัพท์ ข้อมูลผู้ใช้งานแอปพลิเคชัน</w:t>
      </w:r>
      <w:r w:rsidRPr="00770BA7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ทางรัฐ</w:t>
      </w:r>
      <w:r w:rsidRPr="00770BA7">
        <w:rPr>
          <w:rFonts w:ascii="TH SarabunPSK" w:eastAsia="Sarabun" w:hAnsi="TH SarabunPSK" w:cs="TH SarabunPSK" w:hint="cs"/>
          <w:color w:val="FF0000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โดยมีวัตถุประสงค์ในการแบ่งปันข้อมูลส่วนบุคคลเพื่อ </w:t>
      </w:r>
      <w:r w:rsidRPr="00770BA7">
        <w:rPr>
          <w:rFonts w:ascii="TH SarabunPSK" w:eastAsia="Sarabun" w:hAnsi="TH SarabunPSK" w:cs="TH SarabunPSK" w:hint="cs"/>
          <w:color w:val="FF0000"/>
          <w:sz w:val="32"/>
          <w:szCs w:val="32"/>
        </w:rPr>
        <w:t>(</w:t>
      </w:r>
      <w:r w:rsidRPr="00770BA7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ระบุเหตุผลความจำเป็นในการแบ่งปันข้อมูลส่วนบุคคล ระหว่างคู่สัญญา</w:t>
      </w:r>
      <w:r w:rsidRPr="00770BA7">
        <w:rPr>
          <w:rFonts w:ascii="TH SarabunPSK" w:eastAsia="Sarabun" w:hAnsi="TH SarabunPSK" w:cs="TH SarabunPSK" w:hint="cs"/>
          <w:color w:val="FF0000"/>
          <w:sz w:val="32"/>
          <w:szCs w:val="32"/>
        </w:rPr>
        <w:t xml:space="preserve"> </w:t>
      </w:r>
      <w:r w:rsidRPr="00770BA7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เช่น เพื่อการเชื่อมโยงแสดงผลข้อมูลในแอปพลิเคชัน)</w:t>
      </w:r>
    </w:p>
    <w:p w14:paraId="55D75E89" w14:textId="42236140" w:rsidR="009A677F" w:rsidRPr="009A677F" w:rsidRDefault="009A677F" w:rsidP="009A677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๒.๒ ข้อมูลส่วนบุคคลที่แบ่งปันโดย </w:t>
      </w:r>
      <w:r w:rsidRPr="009A677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(ระบุคู่สัญญาอีกฝ่าย)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ได้แก่ </w:t>
      </w:r>
      <w:r w:rsidRPr="00770BA7">
        <w:rPr>
          <w:rFonts w:ascii="TH SarabunPSK" w:eastAsia="Sarabun" w:hAnsi="TH SarabunPSK" w:cs="TH SarabunPSK" w:hint="cs"/>
          <w:color w:val="FF0000"/>
          <w:sz w:val="32"/>
          <w:szCs w:val="32"/>
        </w:rPr>
        <w:t>(</w:t>
      </w:r>
      <w:r w:rsidRPr="00770BA7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ระบุรายการข้อมูลส่วนบุคคลที่</w:t>
      </w:r>
      <w:r w:rsidRPr="00770BA7">
        <w:rPr>
          <w:rFonts w:ascii="TH SarabunPSK" w:eastAsia="Sarabun" w:hAnsi="TH SarabunPSK" w:cs="TH SarabunPSK" w:hint="cs"/>
          <w:color w:val="FF000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color w:val="FF0000"/>
          <w:sz w:val="32"/>
          <w:szCs w:val="32"/>
          <w:u w:val="single"/>
          <w:cs/>
        </w:rPr>
        <w:t>มหาวิทยาลัย</w:t>
      </w:r>
      <w:r w:rsidRPr="00770BA7">
        <w:rPr>
          <w:rFonts w:ascii="TH SarabunPSK" w:eastAsia="Sarabun" w:hAnsi="TH SarabunPSK" w:cs="TH SarabunPSK" w:hint="cs"/>
          <w:color w:val="FF0000"/>
          <w:sz w:val="32"/>
          <w:szCs w:val="32"/>
          <w:u w:val="single"/>
        </w:rPr>
        <w:t xml:space="preserve"> </w:t>
      </w:r>
      <w:r w:rsidRPr="003A0857">
        <w:rPr>
          <w:rFonts w:ascii="TH SarabunPSK" w:eastAsia="Sarabun" w:hAnsi="TH SarabunPSK" w:cs="TH SarabunPSK" w:hint="cs"/>
          <w:color w:val="FF0000"/>
          <w:sz w:val="32"/>
          <w:szCs w:val="32"/>
          <w:u w:val="single"/>
          <w:cs/>
        </w:rPr>
        <w:t>แบ่งปัน</w:t>
      </w:r>
      <w:r w:rsidRPr="00770BA7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ให้คู่สัญญาอีกฝ่าย</w:t>
      </w:r>
      <w:r w:rsidRPr="00770BA7">
        <w:rPr>
          <w:rFonts w:ascii="TH SarabunPSK" w:eastAsia="Sarabun" w:hAnsi="TH SarabunPSK" w:cs="TH SarabunPSK" w:hint="cs"/>
          <w:color w:val="FF0000"/>
          <w:sz w:val="32"/>
          <w:szCs w:val="32"/>
        </w:rPr>
        <w:t xml:space="preserve"> </w:t>
      </w:r>
      <w:r w:rsidRPr="00770BA7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เช่น ชื่อ นามสกุลของเจ้าหน้าที่</w:t>
      </w:r>
      <w:r w:rsidRPr="00770BA7">
        <w:rPr>
          <w:rFonts w:ascii="TH SarabunPSK" w:eastAsia="Sarabun" w:hAnsi="TH SarabunPSK" w:cs="TH SarabunPSK" w:hint="cs"/>
          <w:color w:val="FF0000"/>
          <w:sz w:val="32"/>
          <w:szCs w:val="32"/>
        </w:rPr>
        <w:t xml:space="preserve"> </w:t>
      </w:r>
      <w:r w:rsidRPr="003A0857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หมายเลขโทรศัพท์ ข้อมูลผู้ใช้งานแอปพลิเคชัน</w:t>
      </w:r>
      <w:r w:rsidRPr="00770BA7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ทางรัฐ</w:t>
      </w:r>
      <w:r w:rsidRPr="00770BA7">
        <w:rPr>
          <w:rFonts w:ascii="TH SarabunPSK" w:eastAsia="Sarabun" w:hAnsi="TH SarabunPSK" w:cs="TH SarabunPSK" w:hint="cs"/>
          <w:color w:val="FF0000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โดยมีวัตถุประสงค์ในการแบ่งปันข้อมูลส่วนบุคคลเพื่อ </w:t>
      </w:r>
      <w:r w:rsidRPr="00770BA7">
        <w:rPr>
          <w:rFonts w:ascii="TH SarabunPSK" w:eastAsia="Sarabun" w:hAnsi="TH SarabunPSK" w:cs="TH SarabunPSK" w:hint="cs"/>
          <w:color w:val="FF0000"/>
          <w:sz w:val="32"/>
          <w:szCs w:val="32"/>
        </w:rPr>
        <w:t>(</w:t>
      </w:r>
      <w:r w:rsidRPr="00770BA7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ระบุเหตุผลความจำเป็นในการแบ่งปันข้อมูลส่วนบุคคล ระหว่างคู่สัญญา</w:t>
      </w:r>
      <w:r w:rsidRPr="00770BA7">
        <w:rPr>
          <w:rFonts w:ascii="TH SarabunPSK" w:eastAsia="Sarabun" w:hAnsi="TH SarabunPSK" w:cs="TH SarabunPSK" w:hint="cs"/>
          <w:color w:val="FF0000"/>
          <w:sz w:val="32"/>
          <w:szCs w:val="32"/>
        </w:rPr>
        <w:t xml:space="preserve"> </w:t>
      </w:r>
      <w:r w:rsidRPr="00770BA7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เช่น เพื่อการเชื่อมโยงแสดงผลข้อมูลในแอปพลิเคชัน)</w:t>
      </w:r>
    </w:p>
    <w:p w14:paraId="2183F2CC" w14:textId="669D4973" w:rsidR="003A4927" w:rsidRDefault="001F3FF3" w:rsidP="001F3FF3">
      <w:pPr>
        <w:pStyle w:val="Subtitle"/>
        <w:spacing w:before="120" w:after="120" w:line="240" w:lineRule="auto"/>
        <w:ind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r w:rsidRPr="001F3FF3">
        <w:rPr>
          <w:rFonts w:ascii="TH SarabunPSK" w:eastAsia="Sarabun" w:hAnsi="TH SarabunPSK" w:cs="TH SarabunPSK" w:hint="cs"/>
          <w:sz w:val="32"/>
          <w:szCs w:val="32"/>
          <w:cs/>
        </w:rPr>
        <w:t xml:space="preserve">๓. </w:t>
      </w:r>
      <w:r w:rsidR="003A4927" w:rsidRPr="001F3FF3">
        <w:rPr>
          <w:rFonts w:ascii="TH SarabunPSK" w:eastAsia="Sarabun" w:hAnsi="TH SarabunPSK" w:cs="TH SarabunPSK" w:hint="cs"/>
          <w:sz w:val="32"/>
          <w:szCs w:val="32"/>
          <w:cs/>
        </w:rPr>
        <w:t>ฐานกฎหมายในการแบ่งปันข้อมูลส่วนบุคคล</w:t>
      </w:r>
      <w:r w:rsidR="003A4927"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b w:val="0"/>
          <w:sz w:val="32"/>
          <w:szCs w:val="32"/>
          <w:cs/>
        </w:rPr>
        <w:t xml:space="preserve">ภายใต้วัตถุประสงค์ที่ระบุในข้อ </w:t>
      </w:r>
      <w:r w:rsidR="003A0857" w:rsidRPr="001F3FF3">
        <w:rPr>
          <w:rFonts w:ascii="TH SarabunPSK" w:eastAsia="Sarabun" w:hAnsi="TH SarabunPSK" w:cs="TH SarabunPSK" w:hint="cs"/>
          <w:b w:val="0"/>
          <w:sz w:val="32"/>
          <w:szCs w:val="32"/>
          <w:cs/>
        </w:rPr>
        <w:t>๒</w:t>
      </w:r>
      <w:r w:rsidR="003A4927" w:rsidRPr="001F3FF3">
        <w:rPr>
          <w:rFonts w:ascii="TH SarabunPSK" w:eastAsia="Sarabun" w:hAnsi="TH SarabunPSK" w:cs="TH SarabunPSK" w:hint="cs"/>
          <w:b w:val="0"/>
          <w:sz w:val="32"/>
          <w:szCs w:val="32"/>
          <w:cs/>
        </w:rPr>
        <w:t xml:space="preserve"> </w:t>
      </w:r>
      <w:r w:rsidR="003A492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คู่สัญญาแต่ละฝ่ายมีฐานกฎหมายตามกฎหมายคุ้มครองข้อมูลส่วนบุคคลดังต่อไปนี้</w:t>
      </w:r>
      <w:r w:rsidR="003A4927"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 w:rsidR="003A4927"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ในการแบ่งปันข้อมูลส่วนบุคคลแก่คู่สัญญาอีกฝ่าย</w:t>
      </w:r>
      <w:r w:rsidR="003A4927" w:rsidRPr="003A0857"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 w:rsidR="003A4927" w:rsidRPr="003A0857">
        <w:rPr>
          <w:rFonts w:ascii="TH SarabunPSK" w:eastAsia="Sarabun" w:hAnsi="TH SarabunPSK" w:cs="TH SarabunPSK" w:hint="cs"/>
          <w:b w:val="0"/>
          <w:color w:val="4A86E8"/>
          <w:sz w:val="32"/>
          <w:szCs w:val="32"/>
        </w:rPr>
        <w:t>(</w:t>
      </w:r>
      <w:r>
        <w:rPr>
          <w:rFonts w:ascii="TH SarabunPSK" w:eastAsia="Sarabun" w:hAnsi="TH SarabunPSK" w:cs="TH SarabunPSK" w:hint="cs"/>
          <w:b w:val="0"/>
          <w:color w:val="4A86E8"/>
          <w:sz w:val="32"/>
          <w:szCs w:val="32"/>
          <w:cs/>
        </w:rPr>
        <w:t>กรณีที่</w:t>
      </w:r>
      <w:r w:rsidR="003A4927" w:rsidRPr="003A0857">
        <w:rPr>
          <w:rFonts w:ascii="TH SarabunPSK" w:eastAsia="Sarabun" w:hAnsi="TH SarabunPSK" w:cs="TH SarabunPSK" w:hint="cs"/>
          <w:b w:val="0"/>
          <w:color w:val="4A86E8"/>
          <w:sz w:val="32"/>
          <w:szCs w:val="32"/>
          <w:cs/>
        </w:rPr>
        <w:t>แต่ละฝ่ายอาจใช้ฐานกฎหมายที่ต่างกันในการแบ่งปันข้อมูลส่วนบุคคล)</w:t>
      </w:r>
    </w:p>
    <w:p w14:paraId="76F366C3" w14:textId="06A12F9F" w:rsidR="001F3FF3" w:rsidRDefault="001F3FF3" w:rsidP="001F3FF3">
      <w:pPr>
        <w:widowControl w:val="0"/>
        <w:spacing w:after="0" w:line="240" w:lineRule="auto"/>
        <w:jc w:val="thaiDistribute"/>
        <w:rPr>
          <w:rFonts w:ascii="TH SarabunPSK" w:eastAsia="Sarabun" w:hAnsi="TH SarabunPSK" w:cs="TH SarabunPSK"/>
          <w:color w:val="FF0000"/>
          <w:sz w:val="32"/>
          <w:szCs w:val="32"/>
        </w:rPr>
      </w:pPr>
      <w: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F3FF3">
        <w:rPr>
          <w:rFonts w:ascii="TH SarabunIT๙" w:hAnsi="TH SarabunIT๙" w:cs="TH SarabunIT๙"/>
          <w:sz w:val="32"/>
          <w:szCs w:val="32"/>
          <w:cs/>
        </w:rPr>
        <w:t xml:space="preserve">๓.๑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ฐานกฎหมายของมหาวิทยาลัย </w:t>
      </w:r>
      <w:r>
        <w:rPr>
          <w:rFonts w:ascii="TH SarabunPSK" w:eastAsia="Sarabun" w:hAnsi="TH SarabunPSK" w:cs="TH SarabunPSK" w:hint="cs"/>
          <w:color w:val="FF0000"/>
          <w:sz w:val="32"/>
          <w:szCs w:val="32"/>
        </w:rPr>
        <w:t>(</w:t>
      </w:r>
      <w:r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ระบุฐานกฎหมายในการ</w:t>
      </w:r>
      <w:r w:rsidRPr="003A0857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แบ่งปันข้อมูล</w:t>
      </w:r>
      <w:r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ส่วนบุคคลของ</w:t>
      </w:r>
      <w:r>
        <w:rPr>
          <w:rFonts w:ascii="TH SarabunPSK" w:eastAsia="Sarabun" w:hAnsi="TH SarabunPSK" w:cs="TH SarabunPSK" w:hint="cs"/>
          <w:color w:val="FF000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มหาวิทยาลัย เช่น เพื่อการให้บริการตามสัญญากับเจ้าของข้อมูลส่วนบุคคล)</w:t>
      </w:r>
    </w:p>
    <w:p w14:paraId="70ACAAB8" w14:textId="4C6E4E6E" w:rsidR="001F3FF3" w:rsidRPr="001F3FF3" w:rsidRDefault="001F3FF3" w:rsidP="001F3FF3">
      <w:pPr>
        <w:widowControl w:val="0"/>
        <w:spacing w:after="0" w:line="240" w:lineRule="auto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FF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FF0000"/>
          <w:sz w:val="32"/>
          <w:szCs w:val="32"/>
        </w:rPr>
        <w:tab/>
      </w:r>
      <w:r w:rsidRPr="001F3FF3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๓.๒ ฐานกฎหมาย </w:t>
      </w:r>
      <w:r w:rsidRPr="001F3FF3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(ระบุคู่สัญญาอีกฝ่าย)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FF0000"/>
          <w:sz w:val="32"/>
          <w:szCs w:val="32"/>
        </w:rPr>
        <w:t>(</w:t>
      </w:r>
      <w:r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ระบุฐานกฎหมายในการ</w:t>
      </w:r>
      <w:r w:rsidRPr="003A0857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แบ่งปันข้อมูล</w:t>
      </w:r>
      <w:r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ส่วนบุคคลของ</w:t>
      </w:r>
      <w:r>
        <w:rPr>
          <w:rFonts w:ascii="TH SarabunPSK" w:eastAsia="Sarabun" w:hAnsi="TH SarabunPSK" w:cs="TH SarabunPSK" w:hint="cs"/>
          <w:color w:val="FF000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มหาวิทยาลัย เช่น เพื่อการให้บริการตามสัญญากับเจ้าของข้อมูลส่วนบุคคล)</w:t>
      </w:r>
    </w:p>
    <w:p w14:paraId="74FF21FF" w14:textId="07362359" w:rsidR="003A4927" w:rsidRPr="003A0857" w:rsidRDefault="001F3FF3" w:rsidP="00D742DA">
      <w:pPr>
        <w:pStyle w:val="Subtitle"/>
        <w:spacing w:before="120" w:after="120" w:line="264" w:lineRule="auto"/>
        <w:ind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bookmarkStart w:id="1" w:name="_bwegh0r4ebmd"/>
      <w:bookmarkEnd w:id="1"/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 xml:space="preserve">๔. </w:t>
      </w:r>
      <w:r w:rsidR="003A4927"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คู่สัญญารับทราบและตกลงว่า</w:t>
      </w:r>
      <w:r w:rsidR="008573DA"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 xml:space="preserve"> </w:t>
      </w:r>
      <w:r w:rsidR="003A4927"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แต่ละฝ่ายต่างเป็นผู้ควบคุมข้อมูลส่วนบุคคลใน</w:t>
      </w:r>
      <w:r w:rsidR="008573DA"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ส่วนของ</w:t>
      </w:r>
      <w:r w:rsidR="003A4927"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ข้อมูลส่วนบุคคลที่</w:t>
      </w:r>
      <w:r w:rsidR="008573DA"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ตน</w:t>
      </w:r>
      <w:r w:rsidR="003A4927"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ประมวลผล</w:t>
      </w:r>
      <w:r w:rsidR="003A4927" w:rsidRPr="003A0857"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 w:rsidR="003A4927"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และ</w:t>
      </w:r>
      <w:r w:rsidR="008573DA"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ต่าง</w:t>
      </w:r>
      <w:r w:rsidR="003A4927"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อยู่ภายใต้บังคับในการปฏิบัติตามกฎหมายคุ้มครองข้อมูลส่วนบุคคลในบทบัญญัติ</w:t>
      </w:r>
      <w:r w:rsidR="008573DA"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ที่</w:t>
      </w:r>
      <w:r w:rsidR="003A4927"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เกี่ยว</w:t>
      </w:r>
      <w:r w:rsidR="008573DA"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ข้อง</w:t>
      </w:r>
      <w:r w:rsidR="003A4927"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กับผู้ควบคุมข้อมูลส่วนบุคคลต่างหากจากกัน</w:t>
      </w:r>
    </w:p>
    <w:p w14:paraId="7AC82201" w14:textId="752B8B8E" w:rsidR="003A4927" w:rsidRPr="003A0857" w:rsidRDefault="00976061" w:rsidP="00976061">
      <w:pPr>
        <w:spacing w:after="120" w:line="240" w:lineRule="auto"/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๕. </w:t>
      </w:r>
      <w:r w:rsidR="003A4927" w:rsidRPr="003A0857">
        <w:rPr>
          <w:rFonts w:ascii="TH SarabunPSK" w:eastAsia="Sarabun" w:hAnsi="TH SarabunPSK" w:cs="TH SarabunPSK" w:hint="cs"/>
          <w:sz w:val="32"/>
          <w:szCs w:val="32"/>
          <w:cs/>
        </w:rPr>
        <w:t>คู่สัญญารับรองและยืนยันว่า</w:t>
      </w:r>
      <w:r w:rsidR="003A4927" w:rsidRPr="003A085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 w:rsidRPr="003A0857">
        <w:rPr>
          <w:rFonts w:ascii="TH SarabunPSK" w:eastAsia="Sarabun" w:hAnsi="TH SarabunPSK" w:cs="TH SarabunPSK" w:hint="cs"/>
          <w:sz w:val="32"/>
          <w:szCs w:val="32"/>
          <w:cs/>
        </w:rPr>
        <w:t>ก่อนการ</w:t>
      </w:r>
      <w:r w:rsidR="00AF1DFA" w:rsidRPr="003A0857">
        <w:rPr>
          <w:rFonts w:ascii="TH SarabunPSK" w:eastAsia="Sarabun" w:hAnsi="TH SarabunPSK" w:cs="TH SarabunPSK" w:hint="cs"/>
          <w:sz w:val="32"/>
          <w:szCs w:val="32"/>
          <w:cs/>
        </w:rPr>
        <w:t>แบ่งปัน</w:t>
      </w:r>
      <w:r w:rsidR="003A4927" w:rsidRPr="003A0857">
        <w:rPr>
          <w:rFonts w:ascii="TH SarabunPSK" w:eastAsia="Sarabun" w:hAnsi="TH SarabunPSK" w:cs="TH SarabunPSK" w:hint="cs"/>
          <w:sz w:val="32"/>
          <w:szCs w:val="32"/>
          <w:cs/>
        </w:rPr>
        <w:t>ข้อมูลส่วนบุคคลแก่อีกฝ่าย</w:t>
      </w:r>
      <w:r w:rsidR="003A4927" w:rsidRPr="003A085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 w:rsidRPr="003A0857">
        <w:rPr>
          <w:rFonts w:ascii="TH SarabunPSK" w:eastAsia="Sarabun" w:hAnsi="TH SarabunPSK" w:cs="TH SarabunPSK" w:hint="cs"/>
          <w:sz w:val="32"/>
          <w:szCs w:val="32"/>
          <w:cs/>
        </w:rPr>
        <w:t>ตนได้ดำเนินการแจ้งข้อมูลที่จำเป็นเกี่ยวกับการ</w:t>
      </w:r>
      <w:r w:rsidR="00AF1DFA" w:rsidRPr="003A0857">
        <w:rPr>
          <w:rFonts w:ascii="TH SarabunPSK" w:eastAsia="Sarabun" w:hAnsi="TH SarabunPSK" w:cs="TH SarabunPSK" w:hint="cs"/>
          <w:sz w:val="32"/>
          <w:szCs w:val="32"/>
          <w:cs/>
        </w:rPr>
        <w:t>แบ่งปัน</w:t>
      </w:r>
      <w:r w:rsidR="003A4927" w:rsidRPr="003A0857">
        <w:rPr>
          <w:rFonts w:ascii="TH SarabunPSK" w:eastAsia="Sarabun" w:hAnsi="TH SarabunPSK" w:cs="TH SarabunPSK" w:hint="cs"/>
          <w:sz w:val="32"/>
          <w:szCs w:val="32"/>
          <w:cs/>
        </w:rPr>
        <w:t>ข้อมูลและขอความยินยอมจากเจ้าของข้อมูลส่วนบุคคล</w:t>
      </w:r>
      <w:r w:rsidR="003A4927" w:rsidRPr="003A085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 w:rsidRPr="003A0857">
        <w:rPr>
          <w:rFonts w:ascii="TH SarabunPSK" w:eastAsia="Sarabun" w:hAnsi="TH SarabunPSK" w:cs="TH SarabunPSK" w:hint="cs"/>
          <w:sz w:val="32"/>
          <w:szCs w:val="32"/>
          <w:cs/>
        </w:rPr>
        <w:t>และ/หรือ</w:t>
      </w:r>
      <w:r w:rsidR="003A4927" w:rsidRPr="003A085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 w:rsidRPr="003A0857">
        <w:rPr>
          <w:rFonts w:ascii="TH SarabunPSK" w:eastAsia="Sarabun" w:hAnsi="TH SarabunPSK" w:cs="TH SarabunPSK" w:hint="cs"/>
          <w:sz w:val="32"/>
          <w:szCs w:val="32"/>
          <w:cs/>
        </w:rPr>
        <w:t>มีฐานกฎหมายหรืออำนาจหน้าที่โดยชอบด้วยกฎหมายให้สามารถเปิดเผยข้อมูลส่วนบุคคลให้อีกฝ่าย</w:t>
      </w:r>
      <w:r w:rsidR="003A4927" w:rsidRPr="003A085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 w:rsidRPr="003A0857">
        <w:rPr>
          <w:rFonts w:ascii="TH SarabunPSK" w:eastAsia="Sarabun" w:hAnsi="TH SarabunPSK" w:cs="TH SarabunPSK" w:hint="cs"/>
          <w:sz w:val="32"/>
          <w:szCs w:val="32"/>
          <w:cs/>
        </w:rPr>
        <w:t>และให้อีกฝ่ายสามารถทำการประมวลผลข้อมูลส่วนบุคคลที่ได้รับนั้นตามวัตถุประสงค์ที่ได้ตกลงกันอย่างถูกต้องตามกฎหมายคุ้มครองข้อมูลส่วนบุคคลแล้ว</w:t>
      </w:r>
    </w:p>
    <w:p w14:paraId="6ACD6FA1" w14:textId="228CDA50" w:rsidR="003A4927" w:rsidRPr="003A0857" w:rsidRDefault="00976061" w:rsidP="00976061">
      <w:pPr>
        <w:spacing w:after="120" w:line="240" w:lineRule="auto"/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๖. </w:t>
      </w:r>
      <w:r w:rsidR="003A4927" w:rsidRPr="003A0857">
        <w:rPr>
          <w:rFonts w:ascii="TH SarabunPSK" w:eastAsia="Sarabun" w:hAnsi="TH SarabunPSK" w:cs="TH SarabunPSK" w:hint="cs"/>
          <w:sz w:val="32"/>
          <w:szCs w:val="32"/>
          <w:cs/>
        </w:rPr>
        <w:t>คู่สัญญารับรองว่า</w:t>
      </w:r>
      <w:r w:rsidR="003A4927" w:rsidRPr="003A085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 w:rsidRPr="003A0857">
        <w:rPr>
          <w:rFonts w:ascii="TH SarabunPSK" w:eastAsia="Sarabun" w:hAnsi="TH SarabunPSK" w:cs="TH SarabunPSK" w:hint="cs"/>
          <w:sz w:val="32"/>
          <w:szCs w:val="32"/>
          <w:cs/>
        </w:rPr>
        <w:t>คู่สัญญาฝ่ายที่</w:t>
      </w:r>
      <w:r w:rsidR="00AF1DFA" w:rsidRPr="003A0857">
        <w:rPr>
          <w:rFonts w:ascii="TH SarabunPSK" w:eastAsia="Sarabun" w:hAnsi="TH SarabunPSK" w:cs="TH SarabunPSK" w:hint="cs"/>
          <w:sz w:val="32"/>
          <w:szCs w:val="32"/>
          <w:cs/>
        </w:rPr>
        <w:t>แบ่งปัน</w:t>
      </w:r>
      <w:r w:rsidR="003A4927" w:rsidRPr="003A0857">
        <w:rPr>
          <w:rFonts w:ascii="TH SarabunPSK" w:eastAsia="Sarabun" w:hAnsi="TH SarabunPSK" w:cs="TH SarabunPSK" w:hint="cs"/>
          <w:sz w:val="32"/>
          <w:szCs w:val="32"/>
          <w:cs/>
        </w:rPr>
        <w:t>ข้อมูลส่วนบุคคล จะไม่ถูกจำกัดสิทธิ ยับยั้งหรือมีข้อห้ามใด</w:t>
      </w:r>
      <w:r w:rsidR="003A4927" w:rsidRPr="003A085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 w:rsidRPr="003A0857">
        <w:rPr>
          <w:rFonts w:ascii="TH SarabunPSK" w:eastAsia="Sarabun" w:hAnsi="TH SarabunPSK" w:cs="TH SarabunPSK" w:hint="cs"/>
          <w:sz w:val="32"/>
          <w:szCs w:val="32"/>
          <w:cs/>
        </w:rPr>
        <w:t>ๆ ในการ</w:t>
      </w:r>
    </w:p>
    <w:p w14:paraId="664069A6" w14:textId="262DDC99" w:rsidR="003A4927" w:rsidRDefault="00976061" w:rsidP="00976061">
      <w:pPr>
        <w:spacing w:after="120" w:line="240" w:lineRule="auto"/>
        <w:ind w:firstLine="1418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๖.๑ </w:t>
      </w:r>
      <w:r w:rsidR="003A4927" w:rsidRPr="003A0857">
        <w:rPr>
          <w:rFonts w:ascii="TH SarabunPSK" w:eastAsia="Sarabun" w:hAnsi="TH SarabunPSK" w:cs="TH SarabunPSK" w:hint="cs"/>
          <w:sz w:val="32"/>
          <w:szCs w:val="32"/>
          <w:cs/>
        </w:rPr>
        <w:t>ประมวลผลข้อมูลส่วนบุคคลที่ตนเป็นฝ่าย</w:t>
      </w:r>
      <w:r w:rsidR="00AF1DFA" w:rsidRPr="003A0857">
        <w:rPr>
          <w:rFonts w:ascii="TH SarabunPSK" w:eastAsia="Sarabun" w:hAnsi="TH SarabunPSK" w:cs="TH SarabunPSK" w:hint="cs"/>
          <w:sz w:val="32"/>
          <w:szCs w:val="32"/>
          <w:cs/>
        </w:rPr>
        <w:t>แบ่งปัน</w:t>
      </w:r>
      <w:r w:rsidR="003A4927" w:rsidRPr="003A085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 w:rsidRPr="003A0857">
        <w:rPr>
          <w:rFonts w:ascii="TH SarabunPSK" w:eastAsia="Sarabun" w:hAnsi="TH SarabunPSK" w:cs="TH SarabunPSK" w:hint="cs"/>
          <w:sz w:val="32"/>
          <w:szCs w:val="32"/>
          <w:cs/>
        </w:rPr>
        <w:t>ภายใต้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วัตถุประสงค์ที่กำหนดในข้อตกลงฉบับนี้</w:t>
      </w:r>
    </w:p>
    <w:p w14:paraId="5021F060" w14:textId="6DBD6D04" w:rsidR="003A4927" w:rsidRDefault="00976061" w:rsidP="00976061">
      <w:pPr>
        <w:spacing w:after="120" w:line="240" w:lineRule="auto"/>
        <w:ind w:left="698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๖.๒ </w:t>
      </w:r>
      <w:r w:rsidR="00AF1DFA" w:rsidRPr="003A0857">
        <w:rPr>
          <w:rFonts w:ascii="TH SarabunPSK" w:eastAsia="Sarabun" w:hAnsi="TH SarabunPSK" w:cs="TH SarabunPSK" w:hint="cs"/>
          <w:sz w:val="32"/>
          <w:szCs w:val="32"/>
          <w:cs/>
        </w:rPr>
        <w:t>แบ่งปัน</w:t>
      </w:r>
      <w:r w:rsidR="003A4927" w:rsidRPr="003A0857">
        <w:rPr>
          <w:rFonts w:ascii="TH SarabunPSK" w:eastAsia="Sarabun" w:hAnsi="TH SarabunPSK" w:cs="TH SarabunPSK" w:hint="cs"/>
          <w:sz w:val="32"/>
          <w:szCs w:val="32"/>
          <w:cs/>
        </w:rPr>
        <w:t>ส่วน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บุคคลไปยังคู่สัญญาอีกฝ่ายเพื่อการปฏิบัติหน้าที่ตามข้อตกลงฉบับนี้</w:t>
      </w:r>
    </w:p>
    <w:p w14:paraId="410F825E" w14:textId="7B3332F1" w:rsidR="003A4927" w:rsidRDefault="00976061" w:rsidP="00976061">
      <w:pPr>
        <w:pStyle w:val="Subtitle"/>
        <w:spacing w:before="120" w:line="264" w:lineRule="auto"/>
        <w:ind w:firstLine="698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lastRenderedPageBreak/>
        <w:t xml:space="preserve">๗. </w:t>
      </w:r>
      <w:r w:rsidR="003A492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คู่สัญญาจะทำการประมวลผลข้อมูลส่วนบุคคลที่รับมาจากอีกฝ่ายเพียงเท่าที่จำเป็นเพื่อให้บรรลุวัตถุประสงค์ที่ได้กำหนดในข้อ</w:t>
      </w:r>
      <w:r w:rsidR="003A4927"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 w:rsidR="003A0857" w:rsidRPr="00976061">
        <w:rPr>
          <w:rFonts w:ascii="TH SarabunPSK" w:eastAsia="Sarabun" w:hAnsi="TH SarabunPSK" w:cs="TH SarabunPSK" w:hint="cs"/>
          <w:b w:val="0"/>
          <w:sz w:val="32"/>
          <w:szCs w:val="32"/>
          <w:cs/>
        </w:rPr>
        <w:t>๒</w:t>
      </w:r>
      <w:r w:rsidR="003A4927"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ของข้อตกลงฉบับนี้ และแต่ละฝ่ายจะไม่ประมวลผลข้อมูลเพื่อวัตถุประสงค์อื่น</w:t>
      </w:r>
      <w:r w:rsidR="003A4927"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เว้นแต่ได้รับความยินยอมจากเจ้าของข้อมูลส่วนบุคคลหรือเป็นความจำเป็นเพื่อปฏิบัติตามกฎหมายเท่านั้น</w:t>
      </w:r>
    </w:p>
    <w:p w14:paraId="0B0934C8" w14:textId="38AE1D73" w:rsidR="003A4927" w:rsidRDefault="00976061" w:rsidP="00976061">
      <w:pPr>
        <w:ind w:firstLine="698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๘.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คู่สัญญารับรองว่าจะควบคุมดูแลให้เจ้าหน้าที่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และ/หรือลูกจ้าง ตัวแทนหรือบุคคลใด ๆ ที่ปฏิบัติหน้าที่ในการประมวลผลข้อมูลส่วนบุคคลที่ได้รับจากอีกฝ่ายภายใต้ข้อตกลงฉบับนี้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รักษาความลับและปฏิบัติตามกฎหมายคุ้มครองข้อมูลส่วนบุคคลอย่างเคร่งครัด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และดำเนินการประมวลผลข้อมูลส่วนบุคคลเพื่อวัตถุประสงค์ตามข้อตกลงฉบับนี้เท่านั้น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โดยจะไม่ทำซ้ำ คัดลอก ทำสำเนา บันทึกภาพข้อมูลส่วนบุคคลไม่ว่าทั้งหมดหรือแต่บางส่วนเป็นอันขาด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เว้นแต่เป็นไปตามเงื่อนไขของสัญญาหลัก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หรือกฎหมายที่เกี่ยวข้องจะระบุหรือบัญญัติไว้เป็นประการอื่น</w:t>
      </w:r>
    </w:p>
    <w:p w14:paraId="7B3A8DF5" w14:textId="579C642E" w:rsidR="003A4927" w:rsidRDefault="00976061" w:rsidP="00976061">
      <w:pPr>
        <w:ind w:firstLine="698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๙.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คู่สัญญารับรองว่าจะกำหนดให้การเข้าถึงข้อมูลส่วนบุคคลภายใต้ข้อตกลงฉบับนี้ถูกจำกัดเฉพาะเจ้าหน้าที่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และ/หรือลูกจ้าง ตัวแทนหรือบุคคลใด ๆ ที่ได้รับมอบหมาย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มีหน้าที่เกี่ยวข้องหรือมีความจำเป็นในการเข้าถึงข้อมูลส่วนบุคคลภายใต้ข้อตกลงฉบับนี้เท่านั้น</w:t>
      </w:r>
    </w:p>
    <w:p w14:paraId="1064DDC7" w14:textId="297B7B2F" w:rsidR="003A4927" w:rsidRPr="00A46CFC" w:rsidRDefault="00976061" w:rsidP="00A46CFC">
      <w:pPr>
        <w:ind w:firstLine="698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๑๐.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คู่สัญญาฝ่ายที่รับข้อมูลจะไม่เปิดเผยข้อมูลส่วนบุคคลที่ได้รับจากฝ่ายที่โอนข้อมูลแก่บุคคลของคู่สัญญาฝ่ายที่รับข้อมูลที่ไม่มีอำนาจหน้าที่</w:t>
      </w:r>
      <w:r w:rsidR="00E64F2E" w:rsidRPr="003A0857">
        <w:rPr>
          <w:rFonts w:ascii="TH SarabunPSK" w:eastAsia="Sarabun" w:hAnsi="TH SarabunPSK" w:cs="TH SarabunPSK" w:hint="cs"/>
          <w:sz w:val="32"/>
          <w:szCs w:val="32"/>
          <w:cs/>
        </w:rPr>
        <w:t>ที่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เกี่ยวข้องในการประมวลผล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หรือบุคคลภายนอกใด</w:t>
      </w:r>
      <w:r w:rsidR="00E64F2E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ๆ เว้นแต่ที่มีความจำเป็นต้องกระทำตามหน้าที่ในสัญญาหลัก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ข้อตกลงฉบับนี้หรือเพื่อปฏิบัติตามกฎหมายที่ใช้บังคับ หรือ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ที่ได้รับความยินยอมเป็นลายลักษณ์อักษรจากคู่สัญญาฝ่ายที่โอนข้อมูลก่อน</w:t>
      </w:r>
    </w:p>
    <w:p w14:paraId="089CD2D2" w14:textId="6CBD227D" w:rsidR="003A4927" w:rsidRPr="00976061" w:rsidRDefault="00976061" w:rsidP="00976061">
      <w:pPr>
        <w:ind w:firstLine="698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๑๑. </w:t>
      </w:r>
      <w:r w:rsidR="003A4927" w:rsidRPr="00976061">
        <w:rPr>
          <w:rFonts w:ascii="TH SarabunPSK" w:eastAsia="Sarabun" w:hAnsi="TH SarabunPSK" w:cs="TH SarabunPSK" w:hint="cs"/>
          <w:sz w:val="32"/>
          <w:szCs w:val="32"/>
          <w:cs/>
        </w:rPr>
        <w:t>คู่สัญญาจัดให้มีและคงไว้ซึ่งมาตรการรักษาความปลอดภัยสำหรับการประมวลผลข้อมูลที่มีความเหมาะสมทั้งในเชิงองค์กรและเชิงเทคนิคตามที่คณะกรรมการคุ้มครองข้อมูลส่วนบุคคลได้ประกาศกำหนดและ/หรือตามมาตรฐานสากล</w:t>
      </w:r>
      <w:r w:rsidR="003A4927" w:rsidRPr="00976061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 w:rsidRPr="00976061">
        <w:rPr>
          <w:rFonts w:ascii="TH SarabunPSK" w:eastAsia="Sarabun" w:hAnsi="TH SarabunPSK" w:cs="TH SarabunPSK" w:hint="cs"/>
          <w:sz w:val="32"/>
          <w:szCs w:val="32"/>
          <w:cs/>
        </w:rPr>
        <w:t>โดยคำนึงถึงลักษณะ ขอบเขต และวัตถุประสงค์ของการประมวลผลข้อมูล เพื่อคุ้มครองข้อมูลส่วนบุคคลจากความเสี่ยงอันเกี่ยวเนื่องกับการประมวลผลข้อมูลส่วนบุคคล</w:t>
      </w:r>
      <w:r w:rsidR="003A4927" w:rsidRPr="00976061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 w:rsidRPr="00976061">
        <w:rPr>
          <w:rFonts w:ascii="TH SarabunPSK" w:eastAsia="Sarabun" w:hAnsi="TH SarabunPSK" w:cs="TH SarabunPSK" w:hint="cs"/>
          <w:sz w:val="32"/>
          <w:szCs w:val="32"/>
          <w:cs/>
        </w:rPr>
        <w:t>เช่น ความเสียหายอันเกิดจากการละเมิด อุบัติเหตุ ลบ ทำลาย สูญหาย เปลี่ยนแปลง</w:t>
      </w:r>
      <w:r w:rsidR="003A4927" w:rsidRPr="00976061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 w:rsidRPr="00976061">
        <w:rPr>
          <w:rFonts w:ascii="TH SarabunPSK" w:eastAsia="Sarabun" w:hAnsi="TH SarabunPSK" w:cs="TH SarabunPSK" w:hint="cs"/>
          <w:sz w:val="32"/>
          <w:szCs w:val="32"/>
          <w:cs/>
        </w:rPr>
        <w:t>แก้ไข เข้าถึง ใช้ เปิดเผย</w:t>
      </w:r>
      <w:r w:rsidR="00E64F2E" w:rsidRPr="00976061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3A4927" w:rsidRPr="00976061">
        <w:rPr>
          <w:rFonts w:ascii="TH SarabunPSK" w:eastAsia="Sarabun" w:hAnsi="TH SarabunPSK" w:cs="TH SarabunPSK" w:hint="cs"/>
          <w:sz w:val="32"/>
          <w:szCs w:val="32"/>
          <w:cs/>
        </w:rPr>
        <w:t>หรือโอนข้อมูลส่วนบุคคลโดยไม่ชอบด้วยกฎหมาย</w:t>
      </w:r>
    </w:p>
    <w:p w14:paraId="03506642" w14:textId="04296421" w:rsidR="003A4927" w:rsidRDefault="00976061" w:rsidP="00976061">
      <w:pPr>
        <w:ind w:firstLine="698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๑๒.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กรณีที่คู่สัญญาฝ่ายหนึ่งฝ่ายใด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พบพฤติการณ์ที่มีลักษณะที่กระทบต่อการรักษาความปลอดภัยของข้อมูลส่วนบุคคลที่แบ่งปันกันภายใต้ข้อตกลงฉบับนี้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ซึ่งอาจก่อให้เกิดความเสียหายจากการละเมิด อุบัติเหตุ ลบ ทำลาย สูญหาย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เปลี่ยนแปลง แก้ไข เข้าถึง ใช้ เปิดเผยหรือโอนข้อมูลส่วนบุคคลโดยไม่ชอบด้วยกฎหมาย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คู่สัญญาฝ่ายที่พบเหตุดังกล่าวจะดำเนินการแจ้งให้คู่สัญญาอีกฝ่ายทราบโดยทันทีภายในเวลาไม่เกิน</w:t>
      </w:r>
      <w:r w:rsidR="003A4927">
        <w:rPr>
          <w:rFonts w:ascii="TH SarabunPSK" w:eastAsia="Sarabun" w:hAnsi="TH SarabunPSK" w:cs="TH SarabunPSK" w:hint="cs"/>
          <w:color w:val="FF0000"/>
          <w:sz w:val="32"/>
          <w:szCs w:val="32"/>
        </w:rPr>
        <w:t>....</w:t>
      </w:r>
      <w:r w:rsidR="00FB560A">
        <w:rPr>
          <w:rFonts w:ascii="TH SarabunPSK" w:eastAsia="Sarabun" w:hAnsi="TH SarabunPSK" w:cs="TH SarabunPSK"/>
          <w:color w:val="FF0000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color w:val="FF0000"/>
          <w:sz w:val="32"/>
          <w:szCs w:val="32"/>
        </w:rPr>
        <w:t>(</w:t>
      </w:r>
      <w:r w:rsidR="003A4927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ระบุเวลาเป็นหน่วยชั่วโมงที่คู่สัญญาต้องแจ้งเหตุแก่คู่สัญญาอีกฝ่าย เช่น ภายใน </w:t>
      </w:r>
      <w:r w:rsidR="003A4927">
        <w:rPr>
          <w:rFonts w:ascii="TH SarabunPSK" w:eastAsia="Sarabun" w:hAnsi="TH SarabunPSK" w:cs="TH SarabunPSK" w:hint="cs"/>
          <w:color w:val="FF0000"/>
          <w:sz w:val="32"/>
          <w:szCs w:val="32"/>
        </w:rPr>
        <w:t xml:space="preserve">24 </w:t>
      </w:r>
      <w:r w:rsidR="003A4927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ชั่วโมงหรือ </w:t>
      </w:r>
      <w:r w:rsidR="003A4927">
        <w:rPr>
          <w:rFonts w:ascii="TH SarabunPSK" w:eastAsia="Sarabun" w:hAnsi="TH SarabunPSK" w:cs="TH SarabunPSK" w:hint="cs"/>
          <w:color w:val="FF0000"/>
          <w:sz w:val="32"/>
          <w:szCs w:val="32"/>
        </w:rPr>
        <w:t xml:space="preserve">48 </w:t>
      </w:r>
      <w:r w:rsidR="003A4927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ชั่วโมง ทั้งนี้ไม่ควรเกิน </w:t>
      </w:r>
      <w:r w:rsidR="003A4927">
        <w:rPr>
          <w:rFonts w:ascii="TH SarabunPSK" w:eastAsia="Sarabun" w:hAnsi="TH SarabunPSK" w:cs="TH SarabunPSK" w:hint="cs"/>
          <w:color w:val="FF0000"/>
          <w:sz w:val="32"/>
          <w:szCs w:val="32"/>
        </w:rPr>
        <w:t xml:space="preserve">48 </w:t>
      </w:r>
      <w:r w:rsidR="003A4927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ชั่วโมงเนื่องจากผู้ควบคุมข้อมูลส่วนบุคคลมีหน้าที่ต้องแจ้งเหตุดังกล่าวแก่คณะกรรมการคุ้มครองข้อมูลส่วนบุคคลภายใน</w:t>
      </w:r>
      <w:r w:rsidR="003A4927">
        <w:rPr>
          <w:rFonts w:ascii="TH SarabunPSK" w:eastAsia="Sarabun" w:hAnsi="TH SarabunPSK" w:cs="TH SarabunPSK" w:hint="cs"/>
          <w:color w:val="FF0000"/>
          <w:sz w:val="32"/>
          <w:szCs w:val="32"/>
        </w:rPr>
        <w:t xml:space="preserve"> 72 </w:t>
      </w:r>
      <w:proofErr w:type="gramStart"/>
      <w:r w:rsidR="003A4927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ชั่วโมง)...</w:t>
      </w:r>
      <w:proofErr w:type="gramEnd"/>
      <w:r w:rsidR="003A4927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.</w:t>
      </w:r>
      <w:r w:rsidR="003A4927">
        <w:rPr>
          <w:rFonts w:ascii="TH SarabunPSK" w:eastAsia="Sarabun" w:hAnsi="TH SarabunPSK" w:cs="TH SarabunPSK" w:hint="cs"/>
          <w:color w:val="FF0000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ชั่วโมง</w:t>
      </w:r>
    </w:p>
    <w:p w14:paraId="3E6FACA5" w14:textId="3C960835" w:rsidR="003A4927" w:rsidRPr="001777D4" w:rsidRDefault="00976061" w:rsidP="00976061">
      <w:pPr>
        <w:spacing w:after="120" w:line="240" w:lineRule="auto"/>
        <w:ind w:firstLine="698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lastRenderedPageBreak/>
        <w:t xml:space="preserve">๑๓. </w:t>
      </w:r>
      <w:r w:rsidR="003A4927" w:rsidRPr="001777D4">
        <w:rPr>
          <w:rFonts w:ascii="TH SarabunPSK" w:eastAsia="Sarabun" w:hAnsi="TH SarabunPSK" w:cs="TH SarabunPSK" w:hint="cs"/>
          <w:sz w:val="32"/>
          <w:szCs w:val="32"/>
          <w:cs/>
        </w:rPr>
        <w:t>การแจ้งถึงเหตุการละเมิดข้อมูลส่วนบุคคลที่เกิดขึ้นภายใต้ข้อตกลงนี้</w:t>
      </w:r>
      <w:r w:rsidR="00FB560A" w:rsidRPr="001777D4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3A4927" w:rsidRPr="001777D4">
        <w:rPr>
          <w:rFonts w:ascii="TH SarabunPSK" w:eastAsia="Sarabun" w:hAnsi="TH SarabunPSK" w:cs="TH SarabunPSK" w:hint="cs"/>
          <w:sz w:val="32"/>
          <w:szCs w:val="32"/>
          <w:cs/>
        </w:rPr>
        <w:t>คู่สัญญาแต่ละฝ่ายจะใช้มาตรการตามที่เห็นสมควรในการระบุถึงสาเหตุของการละเมิด</w:t>
      </w:r>
      <w:r w:rsidR="003A4927" w:rsidRPr="001777D4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 w:rsidRPr="001777D4">
        <w:rPr>
          <w:rFonts w:ascii="TH SarabunPSK" w:eastAsia="Sarabun" w:hAnsi="TH SarabunPSK" w:cs="TH SarabunPSK" w:hint="cs"/>
          <w:sz w:val="32"/>
          <w:szCs w:val="32"/>
          <w:cs/>
        </w:rPr>
        <w:t>และป้องกันปัญหาดังกล่าวมิให้เกิดซ้ำ</w:t>
      </w:r>
      <w:r w:rsidR="003A4927" w:rsidRPr="001777D4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 w:rsidRPr="001777D4">
        <w:rPr>
          <w:rFonts w:ascii="TH SarabunPSK" w:eastAsia="Sarabun" w:hAnsi="TH SarabunPSK" w:cs="TH SarabunPSK" w:hint="cs"/>
          <w:sz w:val="32"/>
          <w:szCs w:val="32"/>
          <w:cs/>
        </w:rPr>
        <w:t>และจะให้ข้อมูลแก่อีกฝ่ายภายใต้ขอบเขตที่กฎหมายคุ้มครองข้อมูลส่วนบุคคลได้กำหนด</w:t>
      </w:r>
      <w:r w:rsidR="003A4927" w:rsidRPr="001777D4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 w:rsidRPr="001777D4">
        <w:rPr>
          <w:rFonts w:ascii="TH SarabunPSK" w:eastAsia="Sarabun" w:hAnsi="TH SarabunPSK" w:cs="TH SarabunPSK" w:hint="cs"/>
          <w:sz w:val="32"/>
          <w:szCs w:val="32"/>
          <w:cs/>
        </w:rPr>
        <w:t>ดังต่อไปนี้</w:t>
      </w:r>
    </w:p>
    <w:p w14:paraId="5D3F1866" w14:textId="43D68A89" w:rsidR="003A4927" w:rsidRPr="001777D4" w:rsidRDefault="00976061" w:rsidP="00976061">
      <w:pPr>
        <w:spacing w:after="0" w:line="240" w:lineRule="auto"/>
        <w:ind w:left="1080"/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๑๓.๑ </w:t>
      </w:r>
      <w:r w:rsidR="003A4927" w:rsidRPr="001777D4">
        <w:rPr>
          <w:rFonts w:ascii="TH SarabunPSK" w:eastAsia="Sarabun" w:hAnsi="TH SarabunPSK" w:cs="TH SarabunPSK" w:hint="cs"/>
          <w:sz w:val="32"/>
          <w:szCs w:val="32"/>
          <w:cs/>
        </w:rPr>
        <w:t>รายละเอียดของลักษณะและผลกระทบที่อาจเกิดขึ้นของการละเมิด</w:t>
      </w:r>
    </w:p>
    <w:p w14:paraId="5897E575" w14:textId="4A0CF7B6" w:rsidR="003A4927" w:rsidRPr="001777D4" w:rsidRDefault="00976061" w:rsidP="00976061">
      <w:pPr>
        <w:spacing w:after="0" w:line="240" w:lineRule="auto"/>
        <w:ind w:left="360"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๑๓.๒ </w:t>
      </w:r>
      <w:r w:rsidR="003A4927" w:rsidRPr="001777D4">
        <w:rPr>
          <w:rFonts w:ascii="TH SarabunPSK" w:eastAsia="Sarabun" w:hAnsi="TH SarabunPSK" w:cs="TH SarabunPSK" w:hint="cs"/>
          <w:sz w:val="32"/>
          <w:szCs w:val="32"/>
          <w:cs/>
        </w:rPr>
        <w:t>มาตรการที่ถูกใช้เพื่อลดผลกระทบของการละเมิด</w:t>
      </w:r>
    </w:p>
    <w:p w14:paraId="564AA2A1" w14:textId="2C75C7C1" w:rsidR="003A4927" w:rsidRPr="001777D4" w:rsidRDefault="00976061" w:rsidP="00976061">
      <w:pPr>
        <w:spacing w:after="0" w:line="240" w:lineRule="auto"/>
        <w:ind w:left="360"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๑๓.๓ </w:t>
      </w:r>
      <w:r w:rsidR="003A4927" w:rsidRPr="001777D4">
        <w:rPr>
          <w:rFonts w:ascii="TH SarabunPSK" w:eastAsia="Sarabun" w:hAnsi="TH SarabunPSK" w:cs="TH SarabunPSK" w:hint="cs"/>
          <w:sz w:val="32"/>
          <w:szCs w:val="32"/>
          <w:cs/>
        </w:rPr>
        <w:t>ประเภทของข้อมูลส่วนบุคคลและเจ้าของข้อมูลส่วนบุคคลที่ถูกละเมิด</w:t>
      </w:r>
      <w:r w:rsidR="003A4927" w:rsidRPr="001777D4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 w:rsidRPr="001777D4">
        <w:rPr>
          <w:rFonts w:ascii="TH SarabunPSK" w:eastAsia="Sarabun" w:hAnsi="TH SarabunPSK" w:cs="TH SarabunPSK" w:hint="cs"/>
          <w:sz w:val="32"/>
          <w:szCs w:val="32"/>
          <w:cs/>
        </w:rPr>
        <w:t>หากมีปรากฎ</w:t>
      </w:r>
    </w:p>
    <w:p w14:paraId="084DCE43" w14:textId="09583DDF" w:rsidR="003A4927" w:rsidRDefault="00976061" w:rsidP="00976061">
      <w:pPr>
        <w:spacing w:after="0" w:line="240" w:lineRule="auto"/>
        <w:ind w:left="360"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๑๓.๔ </w:t>
      </w:r>
      <w:r w:rsidR="003A4927" w:rsidRPr="001777D4">
        <w:rPr>
          <w:rFonts w:ascii="TH SarabunPSK" w:eastAsia="Sarabun" w:hAnsi="TH SarabunPSK" w:cs="TH SarabunPSK" w:hint="cs"/>
          <w:sz w:val="32"/>
          <w:szCs w:val="32"/>
          <w:cs/>
        </w:rPr>
        <w:t>ข้อมูลอื่น</w:t>
      </w:r>
      <w:r w:rsidR="003A4927" w:rsidRPr="001777D4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 w:rsidRPr="001777D4">
        <w:rPr>
          <w:rFonts w:ascii="TH SarabunPSK" w:eastAsia="Sarabun" w:hAnsi="TH SarabunPSK" w:cs="TH SarabunPSK" w:hint="cs"/>
          <w:sz w:val="32"/>
          <w:szCs w:val="32"/>
          <w:cs/>
        </w:rPr>
        <w:t>ๆ เกี่ยวข้องกับการละเมิด</w:t>
      </w:r>
    </w:p>
    <w:p w14:paraId="2BEE96AA" w14:textId="04FA259D" w:rsidR="003A4927" w:rsidRDefault="00976061" w:rsidP="00976061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๑๔.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คู่สัญญาตกลงจะให้ความช่วยเหลืออย่างสมเหตุสมผลแก่อีกฝ่าย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เพื่อปฏิบัติตามกฎหมายคุ้มครองข้อมูลที่ใช้บังคับ ในการตอบสนองต่อข้อเรียกร้องใด ๆ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ที่สมเหตุสมผลจากการใช้สิทธิต่าง ๆ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ภายใต้กฎหมายคุ้มครองข้อมูลส่วนบุคคลโดยเจ้าของข้อมูลส่วนบุคคล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โดยพิจารณาถึงลักษณะการประมวลผล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ภาระหน้าที่ภายใต้กฎหมายคุ้มครองข้อมูล</w:t>
      </w:r>
      <w:r w:rsidR="00FB560A" w:rsidRPr="003A0857">
        <w:rPr>
          <w:rFonts w:ascii="TH SarabunPSK" w:eastAsia="Sarabun" w:hAnsi="TH SarabunPSK" w:cs="TH SarabunPSK" w:hint="cs"/>
          <w:sz w:val="32"/>
          <w:szCs w:val="32"/>
          <w:cs/>
        </w:rPr>
        <w:t>ส่วนบุคคล</w:t>
      </w:r>
      <w:r w:rsidR="003A4927" w:rsidRPr="003A0857">
        <w:rPr>
          <w:rFonts w:ascii="TH SarabunPSK" w:eastAsia="Sarabun" w:hAnsi="TH SarabunPSK" w:cs="TH SarabunPSK" w:hint="cs"/>
          <w:sz w:val="32"/>
          <w:szCs w:val="32"/>
          <w:cs/>
        </w:rPr>
        <w:t>ที่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ใช้บังคับ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และข้อมูลส่วนบุคคลที่แต่ละฝ่ายประมวลผล</w:t>
      </w:r>
    </w:p>
    <w:p w14:paraId="7B16C5AE" w14:textId="5001AAF7" w:rsidR="003A4927" w:rsidRDefault="003A4927" w:rsidP="00FB560A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ทั้งนี้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กรณีที่เจ้าของข้อมูลส่วนบุคคลยื่นคำร้องขอใช้สิทธิดังกล่าวต่อคู่สัญญาฝ่ายหนึ่งฝ่ายใด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เพื่อใช้สิทธิในข้อมูลส่วนบุคคลที่อยู่ในความรับผิดชอบหรือได้รับมาจากอีกฝ่าย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คู่สัญญาฝ่ายที่ได้รับคำร้องจะต้องดำเนินการแจ้งและส่งคำร้องดังกล่าวให้แก่คู่สัญญาซึ่งเป็นฝ่าย</w:t>
      </w:r>
      <w:r w:rsidR="001425F0" w:rsidRPr="003A0857">
        <w:rPr>
          <w:rFonts w:ascii="TH SarabunPSK" w:eastAsia="Sarabun" w:hAnsi="TH SarabunPSK" w:cs="TH SarabunPSK" w:hint="cs"/>
          <w:sz w:val="32"/>
          <w:szCs w:val="32"/>
          <w:cs/>
        </w:rPr>
        <w:t>โอน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ข้อมูล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โดยทันที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โดยคู่สัญญาฝ่ายที่รับคำร้องนั้นจะต้องแจ้งให้เจ้าของข้อมู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ล</w:t>
      </w:r>
      <w:r w:rsidR="00FB560A" w:rsidRPr="003A0857">
        <w:rPr>
          <w:rFonts w:ascii="TH SarabunPSK" w:eastAsia="Sarabun" w:hAnsi="TH SarabunPSK" w:cs="TH SarabunPSK" w:hint="cs"/>
          <w:sz w:val="32"/>
          <w:szCs w:val="32"/>
          <w:cs/>
        </w:rPr>
        <w:t>ส่วนบุคคล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ทราบถึงการจัดการตามคำขอหรือข้อร้องเรียนของเจ้าของข้อมูล</w:t>
      </w:r>
      <w:r w:rsidR="00FB560A" w:rsidRPr="003A0857">
        <w:rPr>
          <w:rFonts w:ascii="TH SarabunPSK" w:eastAsia="Sarabun" w:hAnsi="TH SarabunPSK" w:cs="TH SarabunPSK" w:hint="cs"/>
          <w:sz w:val="32"/>
          <w:szCs w:val="32"/>
          <w:cs/>
        </w:rPr>
        <w:t>ส่วนบุคคล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นั้นด้วย</w:t>
      </w:r>
    </w:p>
    <w:p w14:paraId="33AAA0D1" w14:textId="260F0185" w:rsidR="003A4927" w:rsidRPr="004868D0" w:rsidRDefault="004868D0" w:rsidP="004868D0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4868D0">
        <w:rPr>
          <w:rFonts w:ascii="TH SarabunPSK" w:eastAsia="Sarabun" w:hAnsi="TH SarabunPSK" w:cs="TH SarabunPSK" w:hint="cs"/>
          <w:sz w:val="32"/>
          <w:szCs w:val="32"/>
          <w:cs/>
        </w:rPr>
        <w:t xml:space="preserve">๑๕. </w:t>
      </w:r>
      <w:r w:rsidR="003A4927" w:rsidRPr="004868D0">
        <w:rPr>
          <w:rFonts w:ascii="TH SarabunPSK" w:eastAsia="Sarabun" w:hAnsi="TH SarabunPSK" w:cs="TH SarabunPSK" w:hint="cs"/>
          <w:sz w:val="32"/>
          <w:szCs w:val="32"/>
          <w:cs/>
        </w:rPr>
        <w:t>หากคู่สัญญาฝ่ายหนึ่งฝ่ายใดมีความจำเป็นจะต้องเปิดเผยข้อมูลส่วนบุคคลที่ได้รับจากอีกฝ่ายไปยังต่างประเทศ</w:t>
      </w:r>
      <w:r w:rsidR="003A4927" w:rsidRPr="004868D0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 w:rsidRPr="004868D0">
        <w:rPr>
          <w:rFonts w:ascii="TH SarabunPSK" w:eastAsia="Sarabun" w:hAnsi="TH SarabunPSK" w:cs="TH SarabunPSK" w:hint="cs"/>
          <w:sz w:val="32"/>
          <w:szCs w:val="32"/>
          <w:cs/>
        </w:rPr>
        <w:t>การส่งออกซึ่งข้อมูลส่วนบุคคลดังกล่าวจะต้องได้รับปกป้องตามมาตรฐานการส่งข้อมูลระหว่างประเทศตามที่กฎหมายคุ้มครองข้อมูล</w:t>
      </w:r>
      <w:r w:rsidR="001425F0" w:rsidRPr="004868D0">
        <w:rPr>
          <w:rFonts w:ascii="TH SarabunPSK" w:eastAsia="Sarabun" w:hAnsi="TH SarabunPSK" w:cs="TH SarabunPSK" w:hint="cs"/>
          <w:sz w:val="32"/>
          <w:szCs w:val="32"/>
          <w:cs/>
        </w:rPr>
        <w:t>ส่วนบุคคล</w:t>
      </w:r>
      <w:r w:rsidR="003A4927" w:rsidRPr="004868D0">
        <w:rPr>
          <w:rFonts w:ascii="TH SarabunPSK" w:eastAsia="Sarabun" w:hAnsi="TH SarabunPSK" w:cs="TH SarabunPSK" w:hint="cs"/>
          <w:sz w:val="32"/>
          <w:szCs w:val="32"/>
          <w:cs/>
        </w:rPr>
        <w:t>ของประเทศที่ส่งข้อมูลไปนั้นกำหนด</w:t>
      </w:r>
      <w:r w:rsidR="003A4927" w:rsidRPr="004868D0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 w:rsidRPr="004868D0">
        <w:rPr>
          <w:rFonts w:ascii="TH SarabunPSK" w:eastAsia="Sarabun" w:hAnsi="TH SarabunPSK" w:cs="TH SarabunPSK" w:hint="cs"/>
          <w:sz w:val="32"/>
          <w:szCs w:val="32"/>
          <w:cs/>
        </w:rPr>
        <w:t>ทั้งนี้ คู่สัญญาทั้งสองฝ่าย</w:t>
      </w:r>
      <w:r w:rsidR="001425F0" w:rsidRPr="004868D0">
        <w:rPr>
          <w:rFonts w:ascii="TH SarabunPSK" w:eastAsia="Sarabun" w:hAnsi="TH SarabunPSK" w:cs="TH SarabunPSK"/>
          <w:sz w:val="32"/>
          <w:szCs w:val="32"/>
          <w:cs/>
        </w:rPr>
        <w:br/>
      </w:r>
      <w:r w:rsidR="003A4927" w:rsidRPr="004868D0">
        <w:rPr>
          <w:rFonts w:ascii="TH SarabunPSK" w:eastAsia="Sarabun" w:hAnsi="TH SarabunPSK" w:cs="TH SarabunPSK" w:hint="cs"/>
          <w:sz w:val="32"/>
          <w:szCs w:val="32"/>
          <w:cs/>
        </w:rPr>
        <w:t>ตกลงที่จะเข้าทำสัญญาใด ๆ</w:t>
      </w:r>
      <w:r w:rsidR="003A4927" w:rsidRPr="004868D0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 w:rsidRPr="004868D0">
        <w:rPr>
          <w:rFonts w:ascii="TH SarabunPSK" w:eastAsia="Sarabun" w:hAnsi="TH SarabunPSK" w:cs="TH SarabunPSK" w:hint="cs"/>
          <w:sz w:val="32"/>
          <w:szCs w:val="32"/>
          <w:cs/>
        </w:rPr>
        <w:t>ที่จำเป็นต่อการปฏิบัติตามกฎหมายที่ใช้บังคับกับการโอนข้อมูล</w:t>
      </w:r>
    </w:p>
    <w:p w14:paraId="33E84E77" w14:textId="192F7D2D" w:rsidR="003A4927" w:rsidRDefault="004868D0" w:rsidP="004868D0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๑๖.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คู่สัญญาแต่ละฝ่ายอาจใช้ผู้ประมวลผลข้อมูลส่วนบุคคล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เพื่อทำการประมวลผลข้อมูลส่วนบุคคลที่โอนและรับโอน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โดยคู่สัญญาฝ่ายนั้นจะต้องทำสัญญากับผู้ประมวลผลข้อมูลเป็นลายลักษณ์อักษร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ซึ่งสัญญาดังกล่าวจะต้องมีเงื่อนไขในการคุ้มครองข้อมูลส่วนบุคคลที่โอนและรับโอนไม่น้อยไปกว่าเงื่อนไขที่ได้ระบุไว้ในข้อตกลงฉบับนี้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และเงื่อนไขทั้งหมดต้องเป็นไปตามที่กฎหมายคุ้มครอง</w:t>
      </w:r>
      <w:r w:rsidR="003A4927" w:rsidRPr="003A0857">
        <w:rPr>
          <w:rFonts w:ascii="TH SarabunPSK" w:eastAsia="Sarabun" w:hAnsi="TH SarabunPSK" w:cs="TH SarabunPSK" w:hint="cs"/>
          <w:sz w:val="32"/>
          <w:szCs w:val="32"/>
          <w:cs/>
        </w:rPr>
        <w:t>ข้อมูล</w:t>
      </w:r>
      <w:r w:rsidR="00D53DC1" w:rsidRPr="003A0857">
        <w:rPr>
          <w:rFonts w:ascii="TH SarabunPSK" w:eastAsia="Sarabun" w:hAnsi="TH SarabunPSK" w:cs="TH SarabunPSK" w:hint="cs"/>
          <w:sz w:val="32"/>
          <w:szCs w:val="32"/>
          <w:cs/>
        </w:rPr>
        <w:t>ส่วนบุคคล</w:t>
      </w:r>
      <w:r w:rsidR="003A4927" w:rsidRPr="003A0857">
        <w:rPr>
          <w:rFonts w:ascii="TH SarabunPSK" w:eastAsia="Sarabun" w:hAnsi="TH SarabunPSK" w:cs="TH SarabunPSK" w:hint="cs"/>
          <w:sz w:val="32"/>
          <w:szCs w:val="32"/>
          <w:cs/>
        </w:rPr>
        <w:t>กำหนด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เพื่อหลีกเลี่ยงข้อสงสัย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หากคู่สัญญาฝ่ายหนึ่งฝ่ายใดได้ว่าจ้างหรือมอบหมายผู้ประมวลผลข้อมูลส่วนบุคคล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คู่สัญญาฝ่ายนั้นยังคงต้องมีความรับผิดต่ออีกฝ่ายสำหรับการกระทำการหรือละเว้นกระทำการใด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ๆ ของผู้ประมวลผลข้อมูลส่วนบุคคลนั้น</w:t>
      </w:r>
    </w:p>
    <w:p w14:paraId="7216EB37" w14:textId="6073BCE1" w:rsidR="003A4927" w:rsidRDefault="004868D0" w:rsidP="004868D0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๑๗.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เว้นแต่กฎหมายที่เกี่ยวข้องจะบัญญัติไว้เป็นประการอื่น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คู่สัญญาจะทำการลบหรือทำลายข้อมูลส่วนบุคคลที่ตนได้รับจากอีกฝ่ายภายใต้ข้อตกลงฉบับนี้ภายใน</w:t>
      </w:r>
      <w:r w:rsidR="003A4927">
        <w:rPr>
          <w:rFonts w:ascii="TH SarabunPSK" w:eastAsia="Sarabun" w:hAnsi="TH SarabunPSK" w:cs="TH SarabunPSK" w:hint="cs"/>
          <w:color w:val="FF0000"/>
          <w:sz w:val="32"/>
          <w:szCs w:val="32"/>
        </w:rPr>
        <w:t>....</w:t>
      </w:r>
      <w:r w:rsidR="00D53DC1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 </w:t>
      </w:r>
      <w:r w:rsidR="003A4927">
        <w:rPr>
          <w:rFonts w:ascii="TH SarabunPSK" w:eastAsia="Sarabun" w:hAnsi="TH SarabunPSK" w:cs="TH SarabunPSK" w:hint="cs"/>
          <w:color w:val="FF0000"/>
          <w:sz w:val="32"/>
          <w:szCs w:val="32"/>
        </w:rPr>
        <w:t>(</w:t>
      </w:r>
      <w:r w:rsidR="003A4927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ระบุจำนวนวันที่จะทำการลบทำลายข้อมูล)</w:t>
      </w:r>
      <w:r w:rsidR="00D53DC1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 </w:t>
      </w:r>
      <w:proofErr w:type="gramStart"/>
      <w:r w:rsidR="003A4927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.....</w:t>
      </w:r>
      <w:proofErr w:type="gramEnd"/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วัน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นับแต่วันที่ดำเนินการประมวลผลตามวัตถุประสงค์ภายใต้ข้อตกลงฉบับนี้เสร็จสิ้น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หรือวันที่คู่สัญญาได้ตกลงเป็นลายลักษณ์อักษรให้ยกเลิกสัญญาหลักแล้วแต่กรณีใดจะเกิดขึ้นก่อน</w:t>
      </w:r>
    </w:p>
    <w:p w14:paraId="744AA1D3" w14:textId="7FEB973C" w:rsidR="003A4927" w:rsidRDefault="003A4927" w:rsidP="004868D0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lastRenderedPageBreak/>
        <w:t>ทั้งนี้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ในกรณีที่ปราก</w:t>
      </w:r>
      <w:r w:rsidR="00BE668A">
        <w:rPr>
          <w:rFonts w:ascii="TH SarabunPSK" w:eastAsia="Sarabun" w:hAnsi="TH SarabunPSK" w:cs="TH SarabunPSK" w:hint="cs"/>
          <w:sz w:val="32"/>
          <w:szCs w:val="32"/>
          <w:cs/>
        </w:rPr>
        <w:t>ฏ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ว่าคู่สัญญาฝ่ายหนึ่งฝ่ายใดหมดความจำเป็นในการเก็บรักษาข้อมูลส่วนบุคคลที่ตนได้รับจากอีกฝ่ายตามข้อตกลงฉบับนี้ก่อนสิ้นระยะเวลาตามวรรคหนึ่ง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คู่สัญญาฝ่ายนั้นจะทำการลบหรือทำลายข้อมูลส่วนบุคคลที่ตนได้รับตามข้อตกลงฉบับนี้ทันที</w:t>
      </w:r>
    </w:p>
    <w:p w14:paraId="6E2F1DCD" w14:textId="38D9EB62" w:rsidR="003A4927" w:rsidRDefault="004868D0" w:rsidP="004868D0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๑๘.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คู่สัญญาแต่ละฝ่ายจะต้องชดใช้ความเสียหายให้แก่อีกฝ่ายในค่าปรับ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ความสูญหายหรือเสียหายใด ๆ ที่เกิดขึ้นกับฝ่ายที่ไม่ได้ผิดเงื่อนไข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อันเนื่องมาจากการฝ่าฝืนข้อตกลงฉบับนี้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แม้ว่าจะมีข้อจำกัดความรับผิดภายใต้สัญญาหลักก็ตาม</w:t>
      </w:r>
    </w:p>
    <w:p w14:paraId="20972EF2" w14:textId="0336CF7A" w:rsidR="003A4927" w:rsidRDefault="004868D0" w:rsidP="004868D0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๑๙.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หน้าที่และความรับผิดของคู่สัญญาในการปฏิบัติตามข้อตกลงฉบับนี้จะสิ้นสุดลงนับแต่วันที่การดำเนินการตามสัญญาหลักเสร็จสิ้นลง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หรือ วันที่คู่สัญญาได้ตกลงเป็นลายลักษณ์อักษรให้ยกเลิกสัญญาหลัก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แล้วแต่กรณีใดจะเกิดขึ้นก่อน อย่างไรก็ดี การสิ้นผลลงของข้อตกลงฉบับนี้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ไม่กระทบต่อหน้าที่ของคู่สัญญาแต่ละฝ่ายในการลบหรือทำลายข้อมูลส่วนบุคคลตามที่ได้กำหนดในข้อ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0857" w:rsidRPr="004868D0">
        <w:rPr>
          <w:rFonts w:ascii="TH SarabunPSK" w:eastAsia="Sarabun" w:hAnsi="TH SarabunPSK" w:cs="TH SarabunPSK" w:hint="cs"/>
          <w:sz w:val="32"/>
          <w:szCs w:val="32"/>
          <w:cs/>
        </w:rPr>
        <w:t>๑๗</w:t>
      </w:r>
      <w:r w:rsidR="003A492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ของข้อตกลงฉบับนี้</w:t>
      </w:r>
    </w:p>
    <w:p w14:paraId="62F0BBED" w14:textId="07F5185E" w:rsidR="003A4927" w:rsidRDefault="003A4927" w:rsidP="004868D0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ในกรณีที่ข้อตกลง คำรับรอง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การเจรจา</w:t>
      </w:r>
      <w:r w:rsidR="008F09C9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หรือข้อผูกพันใดที่คู่สัญญามีต่อกันไม่ว่าด้วยวาจาหรือเป็นลายลักษณ์อักษรใดขัดหรือแย้งกับข้อตกลงที่ระบุในข้อตกลงฉบับนี้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ให้ใช้ข้อความตามข้อตกลงฉบับนี้บังคับ</w:t>
      </w:r>
    </w:p>
    <w:p w14:paraId="48664DE9" w14:textId="01B914A4" w:rsidR="003A4927" w:rsidRDefault="003A4927" w:rsidP="004868D0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ทั้งสองฝ่ายได้อ่านและเข้าใจข้อความโดยละเอียดตลอดแล้ว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เพื่อเป็นหลักฐานแห่งการนี้ ทั้งสองฝ่ายจึงได้ลงนามไว้เป็นหลักฐานต่อหน้าพยาน ณ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วัน เดือน ปี ที่ระบุข้างต้น</w:t>
      </w:r>
    </w:p>
    <w:tbl>
      <w:tblPr>
        <w:tblW w:w="9345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4682"/>
        <w:gridCol w:w="4663"/>
      </w:tblGrid>
      <w:tr w:rsidR="003A4927" w14:paraId="4B09F737" w14:textId="77777777" w:rsidTr="00562642">
        <w:trPr>
          <w:trHeight w:val="1856"/>
        </w:trPr>
        <w:tc>
          <w:tcPr>
            <w:tcW w:w="4682" w:type="dxa"/>
          </w:tcPr>
          <w:p w14:paraId="76259255" w14:textId="77777777" w:rsidR="00562642" w:rsidRDefault="00562642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0F84EEE" w14:textId="5C16EA40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…….………………..........................……….... </w:t>
            </w:r>
          </w:p>
          <w:p w14:paraId="50F89E6E" w14:textId="77777777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>(............................................................)</w:t>
            </w:r>
          </w:p>
          <w:p w14:paraId="55115927" w14:textId="2B413AF9" w:rsidR="003A4927" w:rsidRDefault="004868D0" w:rsidP="0009293D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อธิการบดีมหาวิทยาลัยเชียงใหม่</w:t>
            </w:r>
          </w:p>
        </w:tc>
        <w:tc>
          <w:tcPr>
            <w:tcW w:w="4663" w:type="dxa"/>
          </w:tcPr>
          <w:p w14:paraId="310F616A" w14:textId="77777777" w:rsidR="00562642" w:rsidRDefault="00562642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5962162" w14:textId="1A6BB51A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…….……………….........................……….... </w:t>
            </w:r>
          </w:p>
          <w:p w14:paraId="3B8B7BE0" w14:textId="77777777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>(............................................................)</w:t>
            </w:r>
          </w:p>
          <w:p w14:paraId="5F293603" w14:textId="1B86A214" w:rsidR="003A4927" w:rsidRDefault="003A4927" w:rsidP="0009293D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>............................................................</w:t>
            </w:r>
          </w:p>
        </w:tc>
      </w:tr>
      <w:tr w:rsidR="003A4927" w14:paraId="6E266D73" w14:textId="77777777" w:rsidTr="00562642">
        <w:tc>
          <w:tcPr>
            <w:tcW w:w="4682" w:type="dxa"/>
          </w:tcPr>
          <w:p w14:paraId="44BCD585" w14:textId="77777777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………….…...............…………..………...........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พยาน</w:t>
            </w:r>
          </w:p>
          <w:p w14:paraId="1B581813" w14:textId="77777777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>(............................................................)</w:t>
            </w:r>
          </w:p>
          <w:p w14:paraId="2A911636" w14:textId="1704AA1E" w:rsidR="003A4927" w:rsidRPr="0009293D" w:rsidRDefault="003A4927" w:rsidP="0009293D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>............................................................</w:t>
            </w:r>
          </w:p>
        </w:tc>
        <w:tc>
          <w:tcPr>
            <w:tcW w:w="4663" w:type="dxa"/>
          </w:tcPr>
          <w:p w14:paraId="1C2C6A17" w14:textId="77777777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………….….................………….……...........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พยาน</w:t>
            </w:r>
          </w:p>
          <w:p w14:paraId="6EEEA2F5" w14:textId="77777777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>(............................................................)</w:t>
            </w:r>
          </w:p>
          <w:p w14:paraId="0228B14C" w14:textId="5299DFB4" w:rsidR="003A4927" w:rsidRDefault="003A4927" w:rsidP="0009293D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>............................................................</w:t>
            </w:r>
          </w:p>
        </w:tc>
      </w:tr>
    </w:tbl>
    <w:p w14:paraId="1CA92B7C" w14:textId="77777777" w:rsidR="003A4927" w:rsidRDefault="003A4927" w:rsidP="00A46CFC"/>
    <w:sectPr w:rsidR="003A4927" w:rsidSect="00CB38C1">
      <w:headerReference w:type="default" r:id="rId12"/>
      <w:pgSz w:w="12240" w:h="15840"/>
      <w:pgMar w:top="144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6FC52" w14:textId="77777777" w:rsidR="00A46CFC" w:rsidRDefault="00A46CFC" w:rsidP="00A46CFC">
      <w:pPr>
        <w:spacing w:after="0" w:line="240" w:lineRule="auto"/>
      </w:pPr>
      <w:r>
        <w:separator/>
      </w:r>
    </w:p>
  </w:endnote>
  <w:endnote w:type="continuationSeparator" w:id="0">
    <w:p w14:paraId="0508BC38" w14:textId="77777777" w:rsidR="00A46CFC" w:rsidRDefault="00A46CFC" w:rsidP="00A4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826DA" w14:textId="77777777" w:rsidR="00A46CFC" w:rsidRDefault="00A46CFC" w:rsidP="00A46CFC">
      <w:pPr>
        <w:spacing w:after="0" w:line="240" w:lineRule="auto"/>
      </w:pPr>
      <w:r>
        <w:separator/>
      </w:r>
    </w:p>
  </w:footnote>
  <w:footnote w:type="continuationSeparator" w:id="0">
    <w:p w14:paraId="4BC78768" w14:textId="77777777" w:rsidR="00A46CFC" w:rsidRDefault="00A46CFC" w:rsidP="00A46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522160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14:paraId="60954E7B" w14:textId="60C11584" w:rsidR="00A46CFC" w:rsidRPr="00A46CFC" w:rsidRDefault="00A46CFC">
        <w:pPr>
          <w:pStyle w:val="Header"/>
          <w:jc w:val="center"/>
          <w:rPr>
            <w:rFonts w:ascii="TH SarabunIT๙" w:hAnsi="TH SarabunIT๙" w:cs="TH SarabunIT๙"/>
            <w:sz w:val="32"/>
            <w:szCs w:val="40"/>
          </w:rPr>
        </w:pPr>
        <w:r w:rsidRPr="00A46CFC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A46CFC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A46CFC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Pr="00A46CFC">
          <w:rPr>
            <w:rFonts w:ascii="TH SarabunIT๙" w:hAnsi="TH SarabunIT๙" w:cs="TH SarabunIT๙"/>
            <w:noProof/>
            <w:sz w:val="32"/>
            <w:szCs w:val="40"/>
          </w:rPr>
          <w:t>2</w:t>
        </w:r>
        <w:r w:rsidRPr="00A46CFC">
          <w:rPr>
            <w:rFonts w:ascii="TH SarabunIT๙" w:hAnsi="TH SarabunIT๙" w:cs="TH SarabunIT๙"/>
            <w:noProof/>
            <w:sz w:val="32"/>
            <w:szCs w:val="40"/>
          </w:rPr>
          <w:fldChar w:fldCharType="end"/>
        </w:r>
      </w:p>
    </w:sdtContent>
  </w:sdt>
  <w:p w14:paraId="11C8F0EB" w14:textId="77777777" w:rsidR="00A46CFC" w:rsidRDefault="00A46C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B4E0F"/>
    <w:multiLevelType w:val="multilevel"/>
    <w:tmpl w:val="9BBC18AA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="Sarabun" w:hAnsi="TH SarabunPSK" w:cs="TH SarabunPSK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49797A7C"/>
    <w:multiLevelType w:val="multilevel"/>
    <w:tmpl w:val="6F98BDFE"/>
    <w:lvl w:ilvl="0">
      <w:start w:val="1"/>
      <w:numFmt w:val="thaiNumbers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thaiNumbers"/>
      <w:lvlText w:val="๓.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4B7B7E31"/>
    <w:multiLevelType w:val="hybridMultilevel"/>
    <w:tmpl w:val="CEBC8184"/>
    <w:lvl w:ilvl="0" w:tplc="4AF4D91A">
      <w:start w:val="2"/>
      <w:numFmt w:val="thaiNumber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8270AA"/>
    <w:multiLevelType w:val="multilevel"/>
    <w:tmpl w:val="2FA64650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thaiNumbers"/>
      <w:lvlText w:val="%1.%2."/>
      <w:lvlJc w:val="right"/>
      <w:pPr>
        <w:ind w:left="1440" w:hanging="36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strike w:val="0"/>
        <w:dstrike w:val="0"/>
        <w:u w:val="none"/>
        <w:effect w:val="none"/>
      </w:rPr>
    </w:lvl>
  </w:abstractNum>
  <w:abstractNum w:abstractNumId="4" w15:restartNumberingAfterBreak="0">
    <w:nsid w:val="506201EA"/>
    <w:multiLevelType w:val="hybridMultilevel"/>
    <w:tmpl w:val="97A4D2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004C52"/>
    <w:multiLevelType w:val="hybridMultilevel"/>
    <w:tmpl w:val="9B7448F6"/>
    <w:lvl w:ilvl="0" w:tplc="CE80AC12">
      <w:start w:val="1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25D6E"/>
    <w:multiLevelType w:val="multilevel"/>
    <w:tmpl w:val="9BBC18AA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="Sarabun" w:hAnsi="TH SarabunPSK" w:cs="TH SarabunPSK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6C6B05FE"/>
    <w:multiLevelType w:val="multilevel"/>
    <w:tmpl w:val="9BBC18AA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="Sarabun" w:hAnsi="TH SarabunPSK" w:cs="TH SarabunPSK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745C4067"/>
    <w:multiLevelType w:val="multilevel"/>
    <w:tmpl w:val="9BBC18AA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="Sarabun" w:hAnsi="TH SarabunPSK" w:cs="TH SarabunPSK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7A136BC5"/>
    <w:multiLevelType w:val="hybridMultilevel"/>
    <w:tmpl w:val="158C11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27"/>
    <w:rsid w:val="0001021C"/>
    <w:rsid w:val="00086589"/>
    <w:rsid w:val="0009293D"/>
    <w:rsid w:val="00116813"/>
    <w:rsid w:val="001425F0"/>
    <w:rsid w:val="001777D4"/>
    <w:rsid w:val="001824C0"/>
    <w:rsid w:val="001D5F39"/>
    <w:rsid w:val="001F3FF3"/>
    <w:rsid w:val="00231A66"/>
    <w:rsid w:val="002D4223"/>
    <w:rsid w:val="00353549"/>
    <w:rsid w:val="00357CA0"/>
    <w:rsid w:val="003A0857"/>
    <w:rsid w:val="003A4927"/>
    <w:rsid w:val="003B3E0D"/>
    <w:rsid w:val="003B4EBD"/>
    <w:rsid w:val="003C1A28"/>
    <w:rsid w:val="003C7A43"/>
    <w:rsid w:val="00420F90"/>
    <w:rsid w:val="00424E67"/>
    <w:rsid w:val="00465119"/>
    <w:rsid w:val="004868D0"/>
    <w:rsid w:val="004E5B6F"/>
    <w:rsid w:val="00545A30"/>
    <w:rsid w:val="00562642"/>
    <w:rsid w:val="00567BF2"/>
    <w:rsid w:val="005C06E5"/>
    <w:rsid w:val="005C6AA8"/>
    <w:rsid w:val="00633F45"/>
    <w:rsid w:val="00644156"/>
    <w:rsid w:val="006477BD"/>
    <w:rsid w:val="00694BD7"/>
    <w:rsid w:val="0070527E"/>
    <w:rsid w:val="00770BA7"/>
    <w:rsid w:val="0081651E"/>
    <w:rsid w:val="0082735C"/>
    <w:rsid w:val="00841695"/>
    <w:rsid w:val="008573DA"/>
    <w:rsid w:val="0088775C"/>
    <w:rsid w:val="008928E8"/>
    <w:rsid w:val="00892B96"/>
    <w:rsid w:val="008F09C9"/>
    <w:rsid w:val="009404DD"/>
    <w:rsid w:val="00961A7B"/>
    <w:rsid w:val="00961EF3"/>
    <w:rsid w:val="00976061"/>
    <w:rsid w:val="009A677F"/>
    <w:rsid w:val="009C16FC"/>
    <w:rsid w:val="009E25D1"/>
    <w:rsid w:val="00A16492"/>
    <w:rsid w:val="00A46CFC"/>
    <w:rsid w:val="00AF1DFA"/>
    <w:rsid w:val="00AF3C5B"/>
    <w:rsid w:val="00AF77F9"/>
    <w:rsid w:val="00B547A7"/>
    <w:rsid w:val="00BA1ED7"/>
    <w:rsid w:val="00BE668A"/>
    <w:rsid w:val="00C347B7"/>
    <w:rsid w:val="00CB2428"/>
    <w:rsid w:val="00CB38C1"/>
    <w:rsid w:val="00CF0EC0"/>
    <w:rsid w:val="00D53DC1"/>
    <w:rsid w:val="00D71CC5"/>
    <w:rsid w:val="00D742DA"/>
    <w:rsid w:val="00D879FD"/>
    <w:rsid w:val="00D91BBD"/>
    <w:rsid w:val="00DD4141"/>
    <w:rsid w:val="00E155BD"/>
    <w:rsid w:val="00E42965"/>
    <w:rsid w:val="00E64F2E"/>
    <w:rsid w:val="00EC0AE6"/>
    <w:rsid w:val="00FB100C"/>
    <w:rsid w:val="00FB560A"/>
    <w:rsid w:val="00FD3CA2"/>
    <w:rsid w:val="00FF0A1D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18AB1"/>
  <w15:chartTrackingRefBased/>
  <w15:docId w15:val="{BD98545F-34D8-4CD5-93E0-8A59627D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927"/>
    <w:pPr>
      <w:spacing w:after="200" w:line="276" w:lineRule="auto"/>
    </w:pPr>
    <w:rPr>
      <w:rFonts w:ascii="Calibri" w:eastAsia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3A4927"/>
    <w:pPr>
      <w:spacing w:before="60" w:after="0" w:line="360" w:lineRule="auto"/>
      <w:jc w:val="center"/>
    </w:pPr>
    <w:rPr>
      <w:rFonts w:ascii="Tahoma" w:eastAsia="Tahoma" w:hAnsi="Tahoma" w:cs="Tahoma"/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3A4927"/>
    <w:rPr>
      <w:rFonts w:ascii="Tahoma" w:eastAsia="Tahoma" w:hAnsi="Tahoma" w:cs="Tahoma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3A4927"/>
    <w:pPr>
      <w:ind w:left="720"/>
      <w:contextualSpacing/>
    </w:pPr>
    <w:rPr>
      <w:rFonts w:cs="Angsana New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BE668A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8A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68A"/>
    <w:rPr>
      <w:rFonts w:ascii="Calibri" w:eastAsia="Calibri" w:hAnsi="Calibri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68A"/>
    <w:rPr>
      <w:rFonts w:ascii="Calibri" w:eastAsia="Calibri" w:hAnsi="Calibri" w:cs="Angsana New"/>
      <w:b/>
      <w:bCs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A46CFC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A46CFC"/>
    <w:rPr>
      <w:rFonts w:ascii="Calibri" w:eastAsia="Calibri" w:hAnsi="Calibri" w:cs="Angsana New"/>
    </w:rPr>
  </w:style>
  <w:style w:type="paragraph" w:styleId="Footer">
    <w:name w:val="footer"/>
    <w:basedOn w:val="Normal"/>
    <w:link w:val="FooterChar"/>
    <w:uiPriority w:val="99"/>
    <w:unhideWhenUsed/>
    <w:rsid w:val="00A46CFC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A46CFC"/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135CAF0CF994B942FC08A9437BC99" ma:contentTypeVersion="3" ma:contentTypeDescription="Create a new document." ma:contentTypeScope="" ma:versionID="768830b6af124d6d0eadd5beb0361d5b">
  <xsd:schema xmlns:xsd="http://www.w3.org/2001/XMLSchema" xmlns:xs="http://www.w3.org/2001/XMLSchema" xmlns:p="http://schemas.microsoft.com/office/2006/metadata/properties" xmlns:ns2="716b1418-25d1-4d04-ab90-3aa7d601984f" targetNamespace="http://schemas.microsoft.com/office/2006/metadata/properties" ma:root="true" ma:fieldsID="39cbbf5b65220a04a153ed1106fa3ddf" ns2:_="">
    <xsd:import namespace="716b1418-25d1-4d04-ab90-3aa7d60198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b1418-25d1-4d04-ab90-3aa7d6019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D5C927-F85C-47F0-8008-E09630CE3E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EB8119-7E92-4393-A6C7-3FEE587118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4b3f0d1-7c49-42cc-96a5-63e81dc16ffd"/>
    <ds:schemaRef ds:uri="59b2b06b-35ae-4b04-a816-f1689c923acd"/>
  </ds:schemaRefs>
</ds:datastoreItem>
</file>

<file path=customXml/itemProps3.xml><?xml version="1.0" encoding="utf-8"?>
<ds:datastoreItem xmlns:ds="http://schemas.openxmlformats.org/officeDocument/2006/customXml" ds:itemID="{EF4DDA16-9A57-432B-851E-4987354A11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B6D418-C7F0-4CD7-9300-E64B0A5019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1670</Words>
  <Characters>9521</Characters>
  <Application>Microsoft Office Word</Application>
  <DocSecurity>0</DocSecurity>
  <Lines>79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Nongluck Ploysupa</dc:creator>
  <cp:keywords/>
  <dc:description/>
  <cp:lastModifiedBy>PATHOMPHON PHATTHAPHOKIN</cp:lastModifiedBy>
  <cp:revision>12</cp:revision>
  <cp:lastPrinted>2022-03-04T06:52:00Z</cp:lastPrinted>
  <dcterms:created xsi:type="dcterms:W3CDTF">2022-03-04T07:34:00Z</dcterms:created>
  <dcterms:modified xsi:type="dcterms:W3CDTF">2022-03-09T06:21:00Z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0x010100636135CAF0CF994B942FC08A9437BC99</vt:lpwstr>
  </property>
</Properties>
</file>